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仿宋_GB2312" w:hAnsi="Times New Roman" w:eastAsia="仿宋_GB2312" w:cs="Times New Roman"/>
          <w:b/>
          <w:bCs/>
          <w:color w:val="C00000"/>
          <w:sz w:val="32"/>
          <w:szCs w:val="32"/>
        </w:rPr>
      </w:pPr>
    </w:p>
    <w:p>
      <w:pPr>
        <w:spacing w:line="580" w:lineRule="exact"/>
        <w:jc w:val="center"/>
        <w:rPr>
          <w:rFonts w:ascii="仿宋_GB2312" w:eastAsia="仿宋_GB2312"/>
          <w:b/>
          <w:bCs/>
          <w:color w:val="000000"/>
          <w:sz w:val="44"/>
          <w:szCs w:val="44"/>
        </w:rPr>
      </w:pPr>
      <w:r>
        <w:rPr>
          <w:rFonts w:hint="eastAsia" w:ascii="仿宋_GB2312" w:eastAsia="仿宋_GB2312"/>
          <w:b/>
          <w:bCs/>
          <w:sz w:val="44"/>
          <w:szCs w:val="44"/>
        </w:rPr>
        <w:t>2018年</w:t>
      </w:r>
      <w:r>
        <w:rPr>
          <w:rFonts w:hint="eastAsia" w:ascii="仿宋_GB2312" w:eastAsia="仿宋_GB2312"/>
          <w:b/>
          <w:bCs/>
          <w:color w:val="000000"/>
          <w:sz w:val="44"/>
          <w:szCs w:val="44"/>
        </w:rPr>
        <w:t>四川在京建筑施工企业</w:t>
      </w:r>
    </w:p>
    <w:p>
      <w:pPr>
        <w:spacing w:line="580" w:lineRule="exact"/>
        <w:jc w:val="center"/>
        <w:rPr>
          <w:rFonts w:hint="eastAsia" w:ascii="仿宋_GB2312" w:eastAsia="仿宋_GB2312"/>
          <w:b/>
          <w:bCs/>
          <w:sz w:val="44"/>
          <w:szCs w:val="44"/>
          <w:lang w:eastAsia="zh-CN"/>
        </w:rPr>
      </w:pPr>
      <w:r>
        <w:rPr>
          <w:rFonts w:hint="eastAsia" w:ascii="仿宋_GB2312" w:eastAsia="仿宋_GB2312"/>
          <w:b/>
          <w:bCs/>
          <w:color w:val="000000"/>
          <w:sz w:val="44"/>
          <w:szCs w:val="44"/>
        </w:rPr>
        <w:t>市场</w:t>
      </w:r>
      <w:r>
        <w:rPr>
          <w:rFonts w:hint="eastAsia" w:ascii="仿宋_GB2312" w:eastAsia="仿宋_GB2312"/>
          <w:b/>
          <w:bCs/>
          <w:sz w:val="44"/>
          <w:szCs w:val="44"/>
        </w:rPr>
        <w:t>行为记录</w:t>
      </w:r>
      <w:r>
        <w:rPr>
          <w:rFonts w:hint="eastAsia" w:ascii="仿宋_GB2312" w:eastAsia="仿宋_GB2312"/>
          <w:b/>
          <w:bCs/>
          <w:sz w:val="44"/>
          <w:szCs w:val="44"/>
          <w:highlight w:val="none"/>
          <w:lang w:eastAsia="zh-CN"/>
        </w:rPr>
        <w:t>细则</w:t>
      </w:r>
    </w:p>
    <w:p>
      <w:pPr>
        <w:spacing w:line="580" w:lineRule="exact"/>
        <w:jc w:val="left"/>
        <w:rPr>
          <w:rFonts w:ascii="仿宋_GB2312" w:eastAsia="仿宋_GB2312"/>
          <w:sz w:val="32"/>
          <w:szCs w:val="32"/>
        </w:rPr>
      </w:pPr>
    </w:p>
    <w:p>
      <w:pPr>
        <w:spacing w:line="580" w:lineRule="exact"/>
        <w:jc w:val="center"/>
        <w:rPr>
          <w:rFonts w:ascii="仿宋_GB2312" w:eastAsia="仿宋_GB2312"/>
          <w:color w:val="000000" w:themeColor="text1"/>
          <w:sz w:val="32"/>
          <w:szCs w:val="32"/>
        </w:rPr>
      </w:pPr>
      <w:r>
        <w:rPr>
          <w:rFonts w:hint="eastAsia" w:ascii="仿宋_GB2312" w:eastAsia="仿宋_GB2312"/>
          <w:sz w:val="32"/>
          <w:szCs w:val="32"/>
        </w:rPr>
        <w:t>201</w:t>
      </w:r>
      <w:r>
        <w:rPr>
          <w:rFonts w:hint="eastAsia" w:ascii="仿宋_GB2312" w:eastAsia="仿宋_GB2312"/>
          <w:color w:val="000000" w:themeColor="text1"/>
          <w:sz w:val="32"/>
          <w:szCs w:val="32"/>
        </w:rPr>
        <w:t>8年</w:t>
      </w:r>
      <w:r>
        <w:rPr>
          <w:rFonts w:hint="eastAsia" w:ascii="仿宋_GB2312" w:eastAsia="仿宋_GB2312"/>
          <w:color w:val="000000" w:themeColor="text1"/>
          <w:sz w:val="32"/>
          <w:szCs w:val="32"/>
          <w:lang w:val="en-US" w:eastAsia="zh-CN"/>
        </w:rPr>
        <w:t>10</w:t>
      </w:r>
      <w:r>
        <w:rPr>
          <w:rFonts w:hint="eastAsia" w:ascii="仿宋_GB2312" w:eastAsia="仿宋_GB2312"/>
          <w:color w:val="000000" w:themeColor="text1"/>
          <w:sz w:val="32"/>
          <w:szCs w:val="32"/>
        </w:rPr>
        <w:t>月</w:t>
      </w:r>
    </w:p>
    <w:p>
      <w:pPr>
        <w:spacing w:line="580" w:lineRule="exact"/>
        <w:jc w:val="center"/>
        <w:rPr>
          <w:rFonts w:hint="eastAsia" w:ascii="仿宋_GB2312" w:eastAsia="仿宋_GB2312"/>
          <w:color w:val="auto"/>
          <w:sz w:val="32"/>
          <w:szCs w:val="32"/>
        </w:rPr>
      </w:pPr>
      <w:r>
        <w:rPr>
          <w:rFonts w:hint="eastAsia" w:ascii="仿宋_GB2312" w:eastAsia="仿宋_GB2312"/>
          <w:color w:val="auto"/>
          <w:sz w:val="32"/>
          <w:szCs w:val="32"/>
        </w:rPr>
        <w:t>总分1</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0分</w:t>
      </w:r>
    </w:p>
    <w:p>
      <w:pPr>
        <w:spacing w:before="289" w:beforeLines="50" w:after="289" w:afterLines="50"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四川在京建筑施工企业未按要求参加201</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四川在京建筑施工企业</w:t>
      </w:r>
      <w:r>
        <w:rPr>
          <w:rFonts w:hint="eastAsia" w:ascii="仿宋_GB2312" w:eastAsia="仿宋_GB2312"/>
          <w:color w:val="auto"/>
          <w:sz w:val="32"/>
          <w:szCs w:val="32"/>
        </w:rPr>
        <w:t>市场行为记录工作的，</w:t>
      </w:r>
      <w:r>
        <w:rPr>
          <w:rFonts w:hint="eastAsia" w:ascii="仿宋_GB2312" w:eastAsia="仿宋_GB2312"/>
          <w:color w:val="auto"/>
          <w:sz w:val="32"/>
          <w:szCs w:val="32"/>
          <w:lang w:val="en-US" w:eastAsia="zh-CN"/>
        </w:rPr>
        <w:t>记录</w:t>
      </w:r>
      <w:r>
        <w:rPr>
          <w:rFonts w:hint="eastAsia" w:ascii="仿宋_GB2312" w:eastAsia="仿宋_GB2312"/>
          <w:color w:val="auto"/>
          <w:sz w:val="32"/>
          <w:szCs w:val="32"/>
        </w:rPr>
        <w:t>结果为零分。</w:t>
      </w:r>
    </w:p>
    <w:p>
      <w:pPr>
        <w:spacing w:line="58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一、企业在京基本信息（</w:t>
      </w:r>
      <w:r>
        <w:rPr>
          <w:rFonts w:hint="eastAsia" w:ascii="仿宋_GB2312" w:eastAsia="仿宋_GB2312"/>
          <w:b/>
          <w:bCs/>
          <w:color w:val="auto"/>
          <w:sz w:val="32"/>
          <w:szCs w:val="32"/>
          <w:lang w:val="en-US" w:eastAsia="zh-CN"/>
        </w:rPr>
        <w:t>45</w:t>
      </w:r>
      <w:r>
        <w:rPr>
          <w:rFonts w:hint="eastAsia" w:ascii="仿宋_GB2312" w:eastAsia="仿宋_GB2312"/>
          <w:b/>
          <w:bCs/>
          <w:color w:val="auto"/>
          <w:sz w:val="32"/>
          <w:szCs w:val="32"/>
        </w:rPr>
        <w:t>分）</w:t>
      </w:r>
    </w:p>
    <w:p>
      <w:pPr>
        <w:spacing w:line="580" w:lineRule="exact"/>
        <w:ind w:firstLine="640" w:firstLineChars="200"/>
        <w:rPr>
          <w:rFonts w:ascii="仿宋_GB2312" w:eastAsia="仿宋_GB2312"/>
          <w:bCs/>
          <w:color w:val="auto"/>
          <w:sz w:val="32"/>
          <w:szCs w:val="32"/>
        </w:rPr>
      </w:pPr>
      <w:r>
        <w:rPr>
          <w:rFonts w:hint="eastAsia" w:ascii="仿宋_GB2312" w:eastAsia="仿宋_GB2312"/>
          <w:bCs/>
          <w:color w:val="auto"/>
          <w:sz w:val="32"/>
          <w:szCs w:val="32"/>
          <w:lang w:eastAsia="zh-CN"/>
        </w:rPr>
        <w:t>（</w:t>
      </w:r>
      <w:r>
        <w:rPr>
          <w:rFonts w:hint="eastAsia" w:ascii="仿宋_GB2312" w:eastAsia="仿宋_GB2312"/>
          <w:bCs/>
          <w:color w:val="auto"/>
          <w:sz w:val="32"/>
          <w:szCs w:val="32"/>
          <w:lang w:val="en-US" w:eastAsia="zh-CN"/>
        </w:rPr>
        <w:t>一</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企业备案信息（</w:t>
      </w:r>
      <w:r>
        <w:rPr>
          <w:rFonts w:hint="eastAsia" w:ascii="仿宋_GB2312" w:eastAsia="仿宋_GB2312"/>
          <w:bCs/>
          <w:color w:val="auto"/>
          <w:sz w:val="32"/>
          <w:szCs w:val="32"/>
          <w:lang w:val="en-US" w:eastAsia="zh-CN"/>
        </w:rPr>
        <w:t>40</w:t>
      </w:r>
      <w:r>
        <w:rPr>
          <w:rFonts w:hint="eastAsia" w:ascii="仿宋_GB2312" w:eastAsia="仿宋_GB2312"/>
          <w:bCs/>
          <w:color w:val="auto"/>
          <w:sz w:val="32"/>
          <w:szCs w:val="32"/>
        </w:rPr>
        <w:t>分）</w:t>
      </w:r>
    </w:p>
    <w:p>
      <w:pPr>
        <w:spacing w:line="580" w:lineRule="exact"/>
        <w:ind w:firstLine="640" w:firstLineChars="200"/>
        <w:rPr>
          <w:rFonts w:hint="eastAsia" w:ascii="仿宋_GB2312" w:eastAsia="仿宋_GB2312"/>
          <w:bCs/>
          <w:color w:val="auto"/>
          <w:sz w:val="32"/>
          <w:szCs w:val="32"/>
          <w:lang w:val="en-US" w:eastAsia="zh-CN"/>
        </w:rPr>
      </w:pPr>
      <w:r>
        <w:rPr>
          <w:rFonts w:hint="eastAsia" w:ascii="仿宋_GB2312" w:eastAsia="仿宋_GB2312"/>
          <w:bCs/>
          <w:color w:val="auto"/>
          <w:sz w:val="32"/>
          <w:szCs w:val="32"/>
        </w:rPr>
        <w:t>1.企业在京备案的《营业执照》、《建筑业企业资质证书》、《安全生产许可证》、《一级建造师注册证书》、《</w:t>
      </w:r>
      <w:r>
        <w:rPr>
          <w:rFonts w:hint="eastAsia" w:ascii="仿宋_GB2312" w:eastAsia="仿宋_GB2312"/>
          <w:bCs/>
          <w:color w:val="auto"/>
          <w:sz w:val="32"/>
          <w:szCs w:val="32"/>
          <w:lang w:val="en-US" w:eastAsia="zh-CN"/>
        </w:rPr>
        <w:t>建筑施工企业</w:t>
      </w:r>
      <w:r>
        <w:rPr>
          <w:rFonts w:hint="eastAsia" w:ascii="仿宋_GB2312" w:eastAsia="仿宋_GB2312"/>
          <w:bCs/>
          <w:color w:val="auto"/>
          <w:sz w:val="32"/>
          <w:szCs w:val="32"/>
        </w:rPr>
        <w:t>安全</w:t>
      </w:r>
      <w:r>
        <w:rPr>
          <w:rFonts w:ascii="仿宋_GB2312" w:eastAsia="仿宋_GB2312"/>
          <w:bCs/>
          <w:color w:val="auto"/>
          <w:sz w:val="32"/>
          <w:szCs w:val="32"/>
        </w:rPr>
        <w:t>生产</w:t>
      </w:r>
      <w:r>
        <w:rPr>
          <w:rFonts w:hint="eastAsia" w:ascii="仿宋_GB2312" w:eastAsia="仿宋_GB2312"/>
          <w:bCs/>
          <w:color w:val="auto"/>
          <w:sz w:val="32"/>
          <w:szCs w:val="32"/>
        </w:rPr>
        <w:t>考核</w:t>
      </w:r>
      <w:r>
        <w:rPr>
          <w:rFonts w:ascii="仿宋_GB2312" w:eastAsia="仿宋_GB2312"/>
          <w:bCs/>
          <w:color w:val="auto"/>
          <w:sz w:val="32"/>
          <w:szCs w:val="32"/>
        </w:rPr>
        <w:t>合格证</w:t>
      </w:r>
      <w:r>
        <w:rPr>
          <w:rFonts w:hint="eastAsia" w:ascii="仿宋_GB2312" w:eastAsia="仿宋_GB2312"/>
          <w:bCs/>
          <w:color w:val="auto"/>
          <w:sz w:val="32"/>
          <w:szCs w:val="32"/>
        </w:rPr>
        <w:t>书》、企业人员委托书、任命书等实效情况。分值</w:t>
      </w:r>
      <w:r>
        <w:rPr>
          <w:rFonts w:hint="eastAsia" w:ascii="仿宋_GB2312" w:eastAsia="仿宋_GB2312"/>
          <w:bCs/>
          <w:color w:val="auto"/>
          <w:sz w:val="32"/>
          <w:szCs w:val="32"/>
          <w:lang w:val="en-US" w:eastAsia="zh-CN"/>
        </w:rPr>
        <w:t>8</w:t>
      </w:r>
      <w:r>
        <w:rPr>
          <w:rFonts w:hint="eastAsia" w:ascii="仿宋_GB2312" w:eastAsia="仿宋_GB2312"/>
          <w:bCs/>
          <w:color w:val="auto"/>
          <w:sz w:val="32"/>
          <w:szCs w:val="32"/>
        </w:rPr>
        <w:t>分。</w:t>
      </w:r>
      <w:r>
        <w:rPr>
          <w:rFonts w:hint="eastAsia" w:ascii="仿宋_GB2312" w:eastAsia="仿宋_GB2312"/>
          <w:bCs/>
          <w:color w:val="auto"/>
          <w:sz w:val="32"/>
          <w:szCs w:val="32"/>
          <w:lang w:eastAsia="zh-CN"/>
        </w:rPr>
        <w:t>【</w:t>
      </w:r>
      <w:r>
        <w:rPr>
          <w:rFonts w:hint="eastAsia" w:eastAsia="楷体_GB2312"/>
          <w:color w:val="auto"/>
          <w:sz w:val="32"/>
          <w:szCs w:val="32"/>
        </w:rPr>
        <w:t>《营业执照》、《建筑业企业资质证书》、《安全生产许可证》、《一级建造师注册证书》、《</w:t>
      </w:r>
      <w:r>
        <w:rPr>
          <w:rFonts w:hint="eastAsia" w:eastAsia="楷体_GB2312"/>
          <w:color w:val="auto"/>
          <w:sz w:val="32"/>
          <w:szCs w:val="32"/>
          <w:lang w:val="en-US" w:eastAsia="zh-CN"/>
        </w:rPr>
        <w:t>建筑施工企业</w:t>
      </w:r>
      <w:r>
        <w:rPr>
          <w:rFonts w:hint="eastAsia" w:eastAsia="楷体_GB2312"/>
          <w:color w:val="auto"/>
          <w:sz w:val="32"/>
          <w:szCs w:val="32"/>
        </w:rPr>
        <w:t>安全生产考核合格证书》、企业人员委托书、任命书不真实的一项</w:t>
      </w:r>
      <w:r>
        <w:rPr>
          <w:rFonts w:hint="eastAsia" w:eastAsia="楷体_GB2312"/>
          <w:color w:val="auto"/>
          <w:sz w:val="32"/>
          <w:szCs w:val="32"/>
          <w:lang w:val="en-US" w:eastAsia="zh-CN"/>
        </w:rPr>
        <w:t>减8</w:t>
      </w:r>
      <w:r>
        <w:rPr>
          <w:rFonts w:hint="eastAsia" w:eastAsia="楷体_GB2312"/>
          <w:color w:val="auto"/>
          <w:sz w:val="32"/>
          <w:szCs w:val="32"/>
        </w:rPr>
        <w:t>分，一项过期或变更后未及时办理</w:t>
      </w:r>
      <w:r>
        <w:rPr>
          <w:rFonts w:hint="eastAsia" w:eastAsia="楷体_GB2312"/>
          <w:color w:val="auto"/>
          <w:sz w:val="32"/>
          <w:szCs w:val="32"/>
          <w:lang w:val="en-US" w:eastAsia="zh-CN"/>
        </w:rPr>
        <w:t>备案</w:t>
      </w:r>
      <w:r>
        <w:rPr>
          <w:rFonts w:hint="eastAsia" w:eastAsia="楷体_GB2312"/>
          <w:color w:val="auto"/>
          <w:sz w:val="32"/>
          <w:szCs w:val="32"/>
        </w:rPr>
        <w:t>变更的</w:t>
      </w:r>
      <w:r>
        <w:rPr>
          <w:rFonts w:hint="eastAsia" w:eastAsia="楷体_GB2312"/>
          <w:color w:val="auto"/>
          <w:sz w:val="32"/>
          <w:szCs w:val="32"/>
          <w:lang w:val="en-US" w:eastAsia="zh-CN"/>
        </w:rPr>
        <w:t>减</w:t>
      </w:r>
      <w:r>
        <w:rPr>
          <w:rFonts w:hint="eastAsia" w:eastAsia="楷体_GB2312"/>
          <w:color w:val="auto"/>
          <w:sz w:val="32"/>
          <w:szCs w:val="32"/>
        </w:rPr>
        <w:t>5分。最</w:t>
      </w:r>
      <w:r>
        <w:rPr>
          <w:rFonts w:hint="eastAsia" w:eastAsia="楷体_GB2312"/>
          <w:color w:val="auto"/>
          <w:sz w:val="32"/>
          <w:szCs w:val="32"/>
          <w:lang w:val="en-US" w:eastAsia="zh-CN"/>
        </w:rPr>
        <w:t>多减8</w:t>
      </w:r>
      <w:r>
        <w:rPr>
          <w:rFonts w:hint="eastAsia" w:eastAsia="楷体_GB2312"/>
          <w:color w:val="auto"/>
          <w:sz w:val="32"/>
          <w:szCs w:val="32"/>
        </w:rPr>
        <w:t>分</w:t>
      </w:r>
      <w:r>
        <w:rPr>
          <w:rFonts w:hint="eastAsia" w:ascii="仿宋_GB2312" w:eastAsia="仿宋_GB2312"/>
          <w:bCs/>
          <w:color w:val="auto"/>
          <w:sz w:val="32"/>
          <w:szCs w:val="32"/>
          <w:lang w:eastAsia="zh-CN"/>
        </w:rPr>
        <w:t>】</w:t>
      </w:r>
      <w:r>
        <w:rPr>
          <w:rFonts w:hint="eastAsia" w:ascii="仿宋_GB2312" w:eastAsia="仿宋_GB2312"/>
          <w:bCs/>
          <w:color w:val="auto"/>
          <w:sz w:val="32"/>
          <w:szCs w:val="32"/>
          <w:lang w:val="en-US" w:eastAsia="zh-CN"/>
        </w:rPr>
        <w:t>本项分值</w:t>
      </w:r>
      <w:r>
        <w:rPr>
          <w:rFonts w:hint="eastAsia" w:ascii="仿宋_GB2312" w:eastAsia="仿宋_GB2312"/>
          <w:bCs/>
          <w:color w:val="auto"/>
          <w:sz w:val="32"/>
          <w:szCs w:val="32"/>
          <w:u w:val="single"/>
          <w:lang w:val="en-US" w:eastAsia="zh-CN"/>
        </w:rPr>
        <w:t xml:space="preserve">    </w:t>
      </w:r>
      <w:r>
        <w:rPr>
          <w:rFonts w:hint="eastAsia" w:ascii="仿宋_GB2312" w:eastAsia="仿宋_GB2312"/>
          <w:bCs/>
          <w:color w:val="auto"/>
          <w:sz w:val="32"/>
          <w:szCs w:val="32"/>
          <w:lang w:val="en-US" w:eastAsia="zh-CN"/>
        </w:rPr>
        <w:t>分</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2.企业在京备案办公场所有效使用情况(自有或租赁期限一年以上）。分值分</w:t>
      </w: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eastAsia="楷体_GB2312"/>
          <w:color w:val="auto"/>
          <w:sz w:val="32"/>
          <w:szCs w:val="32"/>
        </w:rPr>
        <w:t>以现场核</w:t>
      </w:r>
      <w:r>
        <w:rPr>
          <w:rFonts w:hint="eastAsia" w:eastAsia="楷体_GB2312"/>
          <w:color w:val="auto"/>
          <w:sz w:val="32"/>
          <w:szCs w:val="32"/>
          <w:lang w:eastAsia="zh-CN"/>
        </w:rPr>
        <w:t>实</w:t>
      </w:r>
      <w:r>
        <w:rPr>
          <w:rFonts w:hint="eastAsia" w:eastAsia="楷体_GB2312"/>
          <w:color w:val="auto"/>
          <w:sz w:val="32"/>
          <w:szCs w:val="32"/>
        </w:rPr>
        <w:t>为准。企业</w:t>
      </w:r>
      <w:r>
        <w:rPr>
          <w:rFonts w:eastAsia="楷体_GB2312"/>
          <w:color w:val="auto"/>
          <w:sz w:val="32"/>
          <w:szCs w:val="32"/>
        </w:rPr>
        <w:t>无固定办公场所</w:t>
      </w:r>
      <w:r>
        <w:rPr>
          <w:rFonts w:hint="eastAsia" w:eastAsia="楷体_GB2312"/>
          <w:color w:val="auto"/>
          <w:sz w:val="32"/>
          <w:szCs w:val="32"/>
        </w:rPr>
        <w:t>或实际办公场所与备案信息不符</w:t>
      </w:r>
      <w:r>
        <w:rPr>
          <w:rFonts w:hint="eastAsia" w:eastAsia="楷体_GB2312"/>
          <w:color w:val="auto"/>
          <w:sz w:val="32"/>
          <w:szCs w:val="32"/>
          <w:lang w:val="en-US" w:eastAsia="zh-CN"/>
        </w:rPr>
        <w:t>减15</w:t>
      </w:r>
      <w:r>
        <w:rPr>
          <w:rFonts w:hint="eastAsia" w:eastAsia="楷体_GB2312"/>
          <w:color w:val="auto"/>
          <w:sz w:val="32"/>
          <w:szCs w:val="32"/>
        </w:rPr>
        <w:t>分</w:t>
      </w:r>
      <w:r>
        <w:rPr>
          <w:rFonts w:eastAsia="楷体_GB2312"/>
          <w:color w:val="auto"/>
          <w:sz w:val="32"/>
          <w:szCs w:val="32"/>
        </w:rPr>
        <w:t>；</w:t>
      </w:r>
      <w:r>
        <w:rPr>
          <w:rFonts w:hint="eastAsia" w:eastAsia="楷体_GB2312"/>
          <w:color w:val="auto"/>
          <w:sz w:val="32"/>
          <w:szCs w:val="32"/>
        </w:rPr>
        <w:t>企业办公场所迁移后超过一个月未办理备案变更</w:t>
      </w:r>
      <w:r>
        <w:rPr>
          <w:rFonts w:hint="eastAsia" w:eastAsia="楷体_GB2312"/>
          <w:color w:val="auto"/>
          <w:sz w:val="32"/>
          <w:szCs w:val="32"/>
          <w:lang w:val="en-US" w:eastAsia="zh-CN"/>
        </w:rPr>
        <w:t>减</w:t>
      </w:r>
      <w:r>
        <w:rPr>
          <w:rFonts w:hint="eastAsia" w:eastAsia="楷体_GB2312"/>
          <w:color w:val="auto"/>
          <w:sz w:val="32"/>
          <w:szCs w:val="32"/>
        </w:rPr>
        <w:t>2分。最</w:t>
      </w:r>
      <w:r>
        <w:rPr>
          <w:rFonts w:hint="eastAsia" w:eastAsia="楷体_GB2312"/>
          <w:color w:val="auto"/>
          <w:sz w:val="32"/>
          <w:szCs w:val="32"/>
          <w:highlight w:val="none"/>
          <w:lang w:val="en-US" w:eastAsia="zh-CN"/>
        </w:rPr>
        <w:t>多</w:t>
      </w:r>
      <w:r>
        <w:rPr>
          <w:rFonts w:hint="eastAsia" w:eastAsia="楷体_GB2312"/>
          <w:color w:val="auto"/>
          <w:sz w:val="32"/>
          <w:szCs w:val="32"/>
          <w:lang w:val="en-US" w:eastAsia="zh-CN"/>
        </w:rPr>
        <w:t>减15</w:t>
      </w:r>
      <w:r>
        <w:rPr>
          <w:rFonts w:hint="eastAsia" w:eastAsia="楷体_GB2312"/>
          <w:color w:val="auto"/>
          <w:sz w:val="32"/>
          <w:szCs w:val="32"/>
        </w:rPr>
        <w:t>分</w:t>
      </w:r>
      <w:r>
        <w:rPr>
          <w:rFonts w:hint="eastAsia" w:ascii="仿宋_GB2312" w:eastAsia="仿宋_GB2312"/>
          <w:color w:val="auto"/>
          <w:sz w:val="32"/>
          <w:szCs w:val="32"/>
          <w:lang w:eastAsia="zh-CN"/>
        </w:rPr>
        <w:t>】</w:t>
      </w:r>
      <w:r>
        <w:rPr>
          <w:rFonts w:hint="eastAsia" w:ascii="仿宋_GB2312" w:eastAsia="仿宋_GB2312"/>
          <w:bCs/>
          <w:color w:val="auto"/>
          <w:sz w:val="32"/>
          <w:szCs w:val="32"/>
          <w:lang w:val="en-US" w:eastAsia="zh-CN"/>
        </w:rPr>
        <w:t>本项分值</w:t>
      </w:r>
      <w:r>
        <w:rPr>
          <w:rFonts w:hint="eastAsia" w:ascii="仿宋_GB2312" w:eastAsia="仿宋_GB2312"/>
          <w:bCs/>
          <w:color w:val="auto"/>
          <w:sz w:val="32"/>
          <w:szCs w:val="32"/>
          <w:u w:val="single"/>
          <w:lang w:val="en-US" w:eastAsia="zh-CN"/>
        </w:rPr>
        <w:t xml:space="preserve">   </w:t>
      </w:r>
      <w:r>
        <w:rPr>
          <w:rFonts w:hint="eastAsia" w:ascii="仿宋_GB2312" w:eastAsia="仿宋_GB2312"/>
          <w:bCs/>
          <w:color w:val="auto"/>
          <w:sz w:val="32"/>
          <w:szCs w:val="32"/>
          <w:lang w:val="en-US" w:eastAsia="zh-CN"/>
        </w:rPr>
        <w:t>分</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3.企业办公场所配备的设施设备有效使用情况。分值2分</w:t>
      </w:r>
      <w:r>
        <w:rPr>
          <w:rFonts w:hint="eastAsia" w:ascii="仿宋_GB2312" w:eastAsia="仿宋_GB2312"/>
          <w:color w:val="auto"/>
          <w:sz w:val="32"/>
          <w:szCs w:val="32"/>
          <w:lang w:eastAsia="zh-CN"/>
        </w:rPr>
        <w:t>。</w:t>
      </w:r>
      <w:r>
        <w:rPr>
          <w:rFonts w:hint="eastAsia" w:ascii="仿宋_GB2312" w:eastAsia="仿宋_GB2312"/>
          <w:color w:val="auto"/>
          <w:sz w:val="32"/>
          <w:szCs w:val="32"/>
        </w:rPr>
        <w:t>【</w:t>
      </w:r>
      <w:r>
        <w:rPr>
          <w:rFonts w:eastAsia="楷体_GB2312"/>
          <w:color w:val="auto"/>
          <w:sz w:val="32"/>
          <w:szCs w:val="32"/>
        </w:rPr>
        <w:t>办公区域内</w:t>
      </w:r>
      <w:r>
        <w:rPr>
          <w:rFonts w:hint="eastAsia" w:eastAsia="楷体_GB2312"/>
          <w:color w:val="auto"/>
          <w:sz w:val="32"/>
          <w:szCs w:val="32"/>
        </w:rPr>
        <w:t>办公桌椅、文件（档案）柜、电脑、电话、传真等</w:t>
      </w:r>
      <w:r>
        <w:rPr>
          <w:rFonts w:eastAsia="楷体_GB2312"/>
          <w:color w:val="auto"/>
          <w:sz w:val="32"/>
          <w:szCs w:val="32"/>
        </w:rPr>
        <w:t>设施设备</w:t>
      </w:r>
      <w:r>
        <w:rPr>
          <w:rFonts w:hint="eastAsia" w:eastAsia="楷体_GB2312"/>
          <w:color w:val="auto"/>
          <w:sz w:val="32"/>
          <w:szCs w:val="32"/>
        </w:rPr>
        <w:t>缺少一项</w:t>
      </w:r>
      <w:r>
        <w:rPr>
          <w:rFonts w:hint="eastAsia" w:eastAsia="楷体_GB2312"/>
          <w:color w:val="auto"/>
          <w:sz w:val="32"/>
          <w:szCs w:val="32"/>
          <w:lang w:val="en-US" w:eastAsia="zh-CN"/>
        </w:rPr>
        <w:t>减</w:t>
      </w:r>
      <w:r>
        <w:rPr>
          <w:rFonts w:hint="eastAsia" w:eastAsia="楷体_GB2312"/>
          <w:color w:val="auto"/>
          <w:sz w:val="32"/>
          <w:szCs w:val="32"/>
        </w:rPr>
        <w:t>0.5</w:t>
      </w:r>
      <w:r>
        <w:rPr>
          <w:rFonts w:eastAsia="楷体_GB2312"/>
          <w:color w:val="auto"/>
          <w:sz w:val="32"/>
          <w:szCs w:val="32"/>
        </w:rPr>
        <w:t>分</w:t>
      </w:r>
      <w:r>
        <w:rPr>
          <w:rFonts w:hint="eastAsia" w:eastAsia="楷体_GB2312"/>
          <w:color w:val="auto"/>
          <w:sz w:val="32"/>
          <w:szCs w:val="32"/>
        </w:rPr>
        <w:t>。最</w:t>
      </w:r>
      <w:r>
        <w:rPr>
          <w:rFonts w:hint="eastAsia" w:eastAsia="楷体_GB2312"/>
          <w:color w:val="auto"/>
          <w:sz w:val="32"/>
          <w:szCs w:val="32"/>
          <w:lang w:val="en-US" w:eastAsia="zh-CN"/>
        </w:rPr>
        <w:t>多减</w:t>
      </w:r>
      <w:r>
        <w:rPr>
          <w:rFonts w:hint="eastAsia" w:eastAsia="楷体_GB2312"/>
          <w:color w:val="auto"/>
          <w:sz w:val="32"/>
          <w:szCs w:val="32"/>
        </w:rPr>
        <w:t>2分</w:t>
      </w:r>
      <w:r>
        <w:rPr>
          <w:rFonts w:hint="eastAsia" w:ascii="仿宋_GB2312" w:eastAsia="仿宋_GB2312"/>
          <w:color w:val="auto"/>
          <w:sz w:val="32"/>
          <w:szCs w:val="32"/>
        </w:rPr>
        <w:t>】</w:t>
      </w:r>
      <w:r>
        <w:rPr>
          <w:rFonts w:hint="eastAsia" w:ascii="仿宋_GB2312" w:eastAsia="仿宋_GB2312"/>
          <w:bCs/>
          <w:color w:val="auto"/>
          <w:sz w:val="32"/>
          <w:szCs w:val="32"/>
          <w:lang w:val="en-US" w:eastAsia="zh-CN"/>
        </w:rPr>
        <w:t>本项分值</w:t>
      </w:r>
      <w:r>
        <w:rPr>
          <w:rFonts w:hint="eastAsia" w:ascii="仿宋_GB2312" w:eastAsia="仿宋_GB2312"/>
          <w:bCs/>
          <w:color w:val="auto"/>
          <w:sz w:val="32"/>
          <w:szCs w:val="32"/>
          <w:u w:val="single"/>
          <w:lang w:val="en-US" w:eastAsia="zh-CN"/>
        </w:rPr>
        <w:t xml:space="preserve">    </w:t>
      </w:r>
      <w:r>
        <w:rPr>
          <w:rFonts w:hint="eastAsia" w:ascii="仿宋_GB2312" w:eastAsia="仿宋_GB2312"/>
          <w:bCs/>
          <w:color w:val="auto"/>
          <w:sz w:val="32"/>
          <w:szCs w:val="32"/>
          <w:lang w:val="en-US" w:eastAsia="zh-CN"/>
        </w:rPr>
        <w:t>分</w:t>
      </w:r>
    </w:p>
    <w:p>
      <w:pPr>
        <w:spacing w:line="580" w:lineRule="exact"/>
        <w:ind w:firstLine="640" w:firstLineChars="200"/>
        <w:rPr>
          <w:rFonts w:eastAsia="仿宋_GB2312"/>
          <w:color w:val="auto"/>
          <w:sz w:val="32"/>
          <w:szCs w:val="32"/>
        </w:rPr>
      </w:pPr>
      <w:r>
        <w:rPr>
          <w:rFonts w:hint="eastAsia" w:ascii="仿宋_GB2312" w:hAnsi="仿宋" w:eastAsia="仿宋_GB2312"/>
          <w:color w:val="auto"/>
          <w:sz w:val="32"/>
          <w:szCs w:val="32"/>
        </w:rPr>
        <w:t>4.企业在京负责人和日常工作联系人信息实效</w:t>
      </w:r>
      <w:r>
        <w:rPr>
          <w:rFonts w:hint="eastAsia" w:ascii="仿宋_GB2312" w:eastAsia="仿宋_GB2312"/>
          <w:color w:val="auto"/>
          <w:sz w:val="32"/>
          <w:szCs w:val="32"/>
        </w:rPr>
        <w:t>情况。分值</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分。</w:t>
      </w:r>
      <w:r>
        <w:rPr>
          <w:rFonts w:hint="eastAsia" w:ascii="仿宋_GB2312" w:eastAsia="仿宋_GB2312"/>
          <w:color w:val="auto"/>
          <w:sz w:val="32"/>
          <w:szCs w:val="32"/>
          <w:lang w:eastAsia="zh-CN"/>
        </w:rPr>
        <w:t>【</w:t>
      </w:r>
      <w:r>
        <w:rPr>
          <w:rFonts w:hint="eastAsia" w:ascii="楷体" w:hAnsi="楷体" w:eastAsia="楷体"/>
          <w:color w:val="auto"/>
          <w:sz w:val="32"/>
          <w:szCs w:val="32"/>
          <w:lang w:eastAsia="zh-CN"/>
        </w:rPr>
        <w:t>企业在京负责人和工作联系人信息不真实</w:t>
      </w:r>
      <w:r>
        <w:rPr>
          <w:rFonts w:hint="eastAsia" w:eastAsia="楷体_GB2312"/>
          <w:color w:val="auto"/>
          <w:sz w:val="32"/>
          <w:szCs w:val="32"/>
          <w:lang w:val="en-US" w:eastAsia="zh-CN"/>
        </w:rPr>
        <w:t>减</w:t>
      </w:r>
      <w:r>
        <w:rPr>
          <w:rFonts w:hint="eastAsia" w:ascii="楷体" w:hAnsi="楷体" w:eastAsia="楷体"/>
          <w:color w:val="auto"/>
          <w:sz w:val="32"/>
          <w:szCs w:val="32"/>
          <w:lang w:eastAsia="zh-CN"/>
        </w:rPr>
        <w:t>15分；</w:t>
      </w:r>
      <w:r>
        <w:rPr>
          <w:rFonts w:hint="eastAsia" w:ascii="楷体" w:hAnsi="楷体" w:eastAsia="楷体"/>
          <w:color w:val="auto"/>
          <w:sz w:val="32"/>
          <w:szCs w:val="32"/>
        </w:rPr>
        <w:t>企业在京负责人变更后未在7个工作日内办理</w:t>
      </w:r>
      <w:r>
        <w:rPr>
          <w:rFonts w:hint="eastAsia" w:ascii="楷体" w:hAnsi="楷体" w:eastAsia="楷体"/>
          <w:color w:val="auto"/>
          <w:sz w:val="32"/>
          <w:szCs w:val="32"/>
          <w:lang w:val="en-US" w:eastAsia="zh-CN"/>
        </w:rPr>
        <w:t>备案</w:t>
      </w:r>
      <w:r>
        <w:rPr>
          <w:rFonts w:hint="eastAsia" w:ascii="楷体" w:hAnsi="楷体" w:eastAsia="楷体"/>
          <w:color w:val="auto"/>
          <w:sz w:val="32"/>
          <w:szCs w:val="32"/>
        </w:rPr>
        <w:t>变更的</w:t>
      </w:r>
      <w:r>
        <w:rPr>
          <w:rFonts w:hint="eastAsia" w:eastAsia="楷体_GB2312"/>
          <w:color w:val="auto"/>
          <w:sz w:val="32"/>
          <w:szCs w:val="32"/>
          <w:lang w:val="en-US" w:eastAsia="zh-CN"/>
        </w:rPr>
        <w:t>减</w:t>
      </w:r>
      <w:r>
        <w:rPr>
          <w:rFonts w:hint="eastAsia" w:ascii="楷体" w:hAnsi="楷体" w:eastAsia="楷体"/>
          <w:color w:val="auto"/>
          <w:sz w:val="32"/>
          <w:szCs w:val="32"/>
        </w:rPr>
        <w:t>4分；日常工作联系人变更后未在7个工作日内提交《四川</w:t>
      </w:r>
      <w:r>
        <w:rPr>
          <w:rFonts w:ascii="楷体" w:hAnsi="楷体" w:eastAsia="楷体"/>
          <w:color w:val="auto"/>
          <w:sz w:val="32"/>
          <w:szCs w:val="32"/>
        </w:rPr>
        <w:t>建筑施工</w:t>
      </w:r>
      <w:r>
        <w:rPr>
          <w:rFonts w:hint="eastAsia" w:ascii="楷体" w:hAnsi="楷体" w:eastAsia="楷体"/>
          <w:color w:val="auto"/>
          <w:sz w:val="32"/>
          <w:szCs w:val="32"/>
        </w:rPr>
        <w:t>企业在京</w:t>
      </w:r>
      <w:r>
        <w:rPr>
          <w:rFonts w:ascii="楷体" w:hAnsi="楷体" w:eastAsia="楷体"/>
          <w:color w:val="auto"/>
          <w:sz w:val="32"/>
          <w:szCs w:val="32"/>
        </w:rPr>
        <w:t>基本</w:t>
      </w:r>
      <w:r>
        <w:rPr>
          <w:rFonts w:hint="eastAsia" w:ascii="楷体" w:hAnsi="楷体" w:eastAsia="楷体"/>
          <w:color w:val="auto"/>
          <w:sz w:val="32"/>
          <w:szCs w:val="32"/>
        </w:rPr>
        <w:t>信息表》的</w:t>
      </w:r>
      <w:r>
        <w:rPr>
          <w:rFonts w:hint="eastAsia" w:eastAsia="楷体_GB2312"/>
          <w:color w:val="auto"/>
          <w:sz w:val="32"/>
          <w:szCs w:val="32"/>
          <w:lang w:val="en-US" w:eastAsia="zh-CN"/>
        </w:rPr>
        <w:t>减</w:t>
      </w:r>
      <w:r>
        <w:rPr>
          <w:rFonts w:hint="eastAsia" w:ascii="楷体" w:hAnsi="楷体" w:eastAsia="楷体"/>
          <w:color w:val="auto"/>
          <w:sz w:val="32"/>
          <w:szCs w:val="32"/>
        </w:rPr>
        <w:t>2分；企业在京负责人联系方式连续3个工作时段联络不畅</w:t>
      </w:r>
      <w:r>
        <w:rPr>
          <w:rFonts w:hint="eastAsia" w:eastAsia="楷体_GB2312"/>
          <w:color w:val="auto"/>
          <w:sz w:val="32"/>
          <w:szCs w:val="32"/>
          <w:lang w:val="en-US" w:eastAsia="zh-CN"/>
        </w:rPr>
        <w:t>减5</w:t>
      </w:r>
      <w:r>
        <w:rPr>
          <w:rFonts w:hint="eastAsia" w:ascii="楷体" w:hAnsi="楷体" w:eastAsia="楷体"/>
          <w:color w:val="auto"/>
          <w:sz w:val="32"/>
          <w:szCs w:val="32"/>
        </w:rPr>
        <w:t>分;企业在京备案联系方式变更后未及时办理</w:t>
      </w:r>
      <w:r>
        <w:rPr>
          <w:rFonts w:hint="eastAsia" w:ascii="楷体" w:hAnsi="楷体" w:eastAsia="楷体"/>
          <w:color w:val="auto"/>
          <w:sz w:val="32"/>
          <w:szCs w:val="32"/>
          <w:lang w:val="en-US" w:eastAsia="zh-CN"/>
        </w:rPr>
        <w:t>备案</w:t>
      </w:r>
      <w:r>
        <w:rPr>
          <w:rFonts w:hint="eastAsia" w:ascii="楷体" w:hAnsi="楷体" w:eastAsia="楷体"/>
          <w:color w:val="auto"/>
          <w:sz w:val="32"/>
          <w:szCs w:val="32"/>
        </w:rPr>
        <w:t>变更</w:t>
      </w:r>
      <w:r>
        <w:rPr>
          <w:rFonts w:hint="eastAsia" w:eastAsia="楷体_GB2312"/>
          <w:color w:val="auto"/>
          <w:sz w:val="32"/>
          <w:szCs w:val="32"/>
          <w:lang w:val="en-US" w:eastAsia="zh-CN"/>
        </w:rPr>
        <w:t>减5</w:t>
      </w:r>
      <w:r>
        <w:rPr>
          <w:rFonts w:hint="eastAsia" w:ascii="楷体" w:hAnsi="楷体" w:eastAsia="楷体"/>
          <w:color w:val="auto"/>
          <w:sz w:val="32"/>
          <w:szCs w:val="32"/>
        </w:rPr>
        <w:t>分。最</w:t>
      </w:r>
      <w:r>
        <w:rPr>
          <w:rFonts w:hint="eastAsia" w:ascii="楷体" w:hAnsi="楷体" w:eastAsia="楷体"/>
          <w:color w:val="auto"/>
          <w:sz w:val="32"/>
          <w:szCs w:val="32"/>
          <w:lang w:val="en-US" w:eastAsia="zh-CN"/>
        </w:rPr>
        <w:t>多</w:t>
      </w:r>
      <w:r>
        <w:rPr>
          <w:rFonts w:hint="eastAsia" w:eastAsia="楷体_GB2312"/>
          <w:color w:val="auto"/>
          <w:sz w:val="32"/>
          <w:szCs w:val="32"/>
          <w:lang w:val="en-US" w:eastAsia="zh-CN"/>
        </w:rPr>
        <w:t>减</w:t>
      </w:r>
      <w:r>
        <w:rPr>
          <w:rFonts w:hint="eastAsia" w:ascii="楷体" w:hAnsi="楷体" w:eastAsia="楷体"/>
          <w:color w:val="auto"/>
          <w:sz w:val="32"/>
          <w:szCs w:val="32"/>
          <w:lang w:val="en-US" w:eastAsia="zh-CN"/>
        </w:rPr>
        <w:t>15</w:t>
      </w:r>
      <w:r>
        <w:rPr>
          <w:rFonts w:hint="eastAsia" w:ascii="楷体" w:hAnsi="楷体" w:eastAsia="楷体"/>
          <w:color w:val="auto"/>
          <w:sz w:val="32"/>
          <w:szCs w:val="32"/>
        </w:rPr>
        <w:t>分</w:t>
      </w:r>
      <w:r>
        <w:rPr>
          <w:rFonts w:hint="eastAsia" w:ascii="仿宋_GB2312" w:eastAsia="仿宋_GB2312"/>
          <w:color w:val="auto"/>
          <w:sz w:val="32"/>
          <w:szCs w:val="32"/>
          <w:lang w:eastAsia="zh-CN"/>
        </w:rPr>
        <w:t>】</w:t>
      </w:r>
      <w:r>
        <w:rPr>
          <w:rFonts w:hint="eastAsia" w:ascii="仿宋_GB2312" w:eastAsia="仿宋_GB2312"/>
          <w:bCs/>
          <w:color w:val="auto"/>
          <w:sz w:val="32"/>
          <w:szCs w:val="32"/>
          <w:lang w:val="en-US" w:eastAsia="zh-CN"/>
        </w:rPr>
        <w:t>本项分值</w:t>
      </w:r>
      <w:r>
        <w:rPr>
          <w:rFonts w:hint="eastAsia" w:ascii="仿宋_GB2312" w:eastAsia="仿宋_GB2312"/>
          <w:bCs/>
          <w:color w:val="auto"/>
          <w:sz w:val="32"/>
          <w:szCs w:val="32"/>
          <w:u w:val="single"/>
          <w:lang w:val="en-US" w:eastAsia="zh-CN"/>
        </w:rPr>
        <w:t xml:space="preserve">    </w:t>
      </w:r>
      <w:r>
        <w:rPr>
          <w:rFonts w:hint="eastAsia" w:ascii="仿宋_GB2312" w:eastAsia="仿宋_GB2312"/>
          <w:bCs/>
          <w:color w:val="auto"/>
          <w:sz w:val="32"/>
          <w:szCs w:val="32"/>
          <w:lang w:val="en-US" w:eastAsia="zh-CN"/>
        </w:rPr>
        <w:t>分</w:t>
      </w:r>
    </w:p>
    <w:p>
      <w:pPr>
        <w:spacing w:line="580" w:lineRule="exact"/>
        <w:rPr>
          <w:rFonts w:ascii="仿宋_GB2312" w:eastAsia="仿宋_GB2312"/>
          <w:color w:val="auto"/>
          <w:sz w:val="32"/>
          <w:szCs w:val="32"/>
        </w:rPr>
      </w:pPr>
      <w:r>
        <w:rPr>
          <w:rFonts w:hint="eastAsia" w:ascii="仿宋_GB2312" w:eastAsia="仿宋_GB2312"/>
          <w:color w:val="auto"/>
          <w:sz w:val="32"/>
          <w:szCs w:val="32"/>
        </w:rPr>
        <w:t xml:space="preserve">   （二）制度建设（5分）</w:t>
      </w:r>
    </w:p>
    <w:p>
      <w:pPr>
        <w:spacing w:line="580" w:lineRule="exact"/>
        <w:ind w:firstLine="640" w:firstLineChars="200"/>
        <w:rPr>
          <w:rFonts w:eastAsia="仿宋_GB2312"/>
          <w:color w:val="auto"/>
          <w:sz w:val="32"/>
          <w:szCs w:val="32"/>
          <w:highlight w:val="none"/>
        </w:rPr>
      </w:pPr>
      <w:r>
        <w:rPr>
          <w:rFonts w:hint="eastAsia" w:ascii="仿宋_GB2312" w:eastAsia="仿宋_GB2312"/>
          <w:color w:val="auto"/>
          <w:sz w:val="32"/>
          <w:szCs w:val="32"/>
        </w:rPr>
        <w:t>1.企业行政管理</w:t>
      </w:r>
      <w:r>
        <w:rPr>
          <w:rFonts w:hint="eastAsia" w:ascii="仿宋_GB2312" w:eastAsia="仿宋_GB2312"/>
          <w:color w:val="auto"/>
          <w:sz w:val="32"/>
          <w:szCs w:val="32"/>
          <w:lang w:eastAsia="zh-CN"/>
        </w:rPr>
        <w:t>、</w:t>
      </w:r>
      <w:r>
        <w:rPr>
          <w:rFonts w:hint="eastAsia" w:ascii="仿宋_GB2312" w:eastAsia="仿宋_GB2312"/>
          <w:color w:val="auto"/>
          <w:sz w:val="32"/>
          <w:szCs w:val="32"/>
        </w:rPr>
        <w:t>人力资源管理、生产经营管理、质量安全管理、财务管理等部门制度和相应</w:t>
      </w:r>
      <w:r>
        <w:rPr>
          <w:rFonts w:hint="eastAsia" w:ascii="仿宋_GB2312" w:eastAsia="仿宋_GB2312"/>
          <w:color w:val="auto"/>
          <w:sz w:val="32"/>
          <w:szCs w:val="32"/>
          <w:highlight w:val="none"/>
          <w:lang w:val="en-US" w:eastAsia="zh-CN"/>
        </w:rPr>
        <w:t>部门</w:t>
      </w:r>
      <w:r>
        <w:rPr>
          <w:rFonts w:hint="eastAsia" w:ascii="仿宋_GB2312" w:eastAsia="仿宋_GB2312"/>
          <w:color w:val="auto"/>
          <w:sz w:val="32"/>
          <w:szCs w:val="32"/>
        </w:rPr>
        <w:t>职责健全情况。分值3分。</w:t>
      </w:r>
      <w:r>
        <w:rPr>
          <w:rFonts w:hint="eastAsia" w:ascii="仿宋_GB2312" w:eastAsia="仿宋_GB2312"/>
          <w:color w:val="auto"/>
          <w:sz w:val="32"/>
          <w:szCs w:val="32"/>
          <w:lang w:eastAsia="zh-CN"/>
        </w:rPr>
        <w:t>【</w:t>
      </w:r>
      <w:r>
        <w:rPr>
          <w:rFonts w:hint="eastAsia" w:ascii="楷体" w:hAnsi="楷体" w:eastAsia="楷体"/>
          <w:color w:val="auto"/>
          <w:sz w:val="32"/>
          <w:szCs w:val="32"/>
        </w:rPr>
        <w:t>相应管理</w:t>
      </w:r>
      <w:r>
        <w:rPr>
          <w:rFonts w:hint="eastAsia" w:ascii="楷体" w:hAnsi="楷体" w:eastAsia="楷体"/>
          <w:color w:val="auto"/>
          <w:sz w:val="32"/>
          <w:szCs w:val="32"/>
          <w:lang w:eastAsia="zh-CN"/>
        </w:rPr>
        <w:t>部门</w:t>
      </w:r>
      <w:r>
        <w:rPr>
          <w:rFonts w:hint="eastAsia" w:ascii="楷体" w:hAnsi="楷体" w:eastAsia="楷体"/>
          <w:color w:val="auto"/>
          <w:sz w:val="32"/>
          <w:szCs w:val="32"/>
        </w:rPr>
        <w:t>制度及岗位职责〈资料〉</w:t>
      </w:r>
      <w:r>
        <w:rPr>
          <w:rFonts w:hint="eastAsia" w:ascii="楷体" w:hAnsi="楷体" w:eastAsia="楷体"/>
          <w:color w:val="auto"/>
          <w:sz w:val="32"/>
          <w:szCs w:val="32"/>
          <w:lang w:val="en-US" w:eastAsia="zh-CN"/>
        </w:rPr>
        <w:t>一项不健全减</w:t>
      </w:r>
      <w:r>
        <w:rPr>
          <w:rFonts w:hint="eastAsia" w:ascii="楷体" w:hAnsi="楷体" w:eastAsia="楷体"/>
          <w:color w:val="auto"/>
          <w:sz w:val="32"/>
          <w:szCs w:val="32"/>
        </w:rPr>
        <w:t>0.</w:t>
      </w:r>
      <w:r>
        <w:rPr>
          <w:rFonts w:hint="eastAsia" w:ascii="楷体" w:hAnsi="楷体" w:eastAsia="楷体"/>
          <w:color w:val="auto"/>
          <w:sz w:val="32"/>
          <w:szCs w:val="32"/>
          <w:lang w:val="en-US" w:eastAsia="zh-CN"/>
        </w:rPr>
        <w:t>6</w:t>
      </w:r>
      <w:r>
        <w:rPr>
          <w:rFonts w:hint="eastAsia" w:ascii="楷体" w:hAnsi="楷体" w:eastAsia="楷体"/>
          <w:color w:val="auto"/>
          <w:sz w:val="32"/>
          <w:szCs w:val="32"/>
        </w:rPr>
        <w:t>分。最</w:t>
      </w:r>
      <w:r>
        <w:rPr>
          <w:rFonts w:hint="eastAsia" w:ascii="楷体" w:hAnsi="楷体" w:eastAsia="楷体"/>
          <w:color w:val="auto"/>
          <w:sz w:val="32"/>
          <w:szCs w:val="32"/>
          <w:lang w:val="en-US" w:eastAsia="zh-CN"/>
        </w:rPr>
        <w:t>多减</w:t>
      </w:r>
      <w:r>
        <w:rPr>
          <w:rFonts w:hint="eastAsia" w:ascii="楷体" w:hAnsi="楷体" w:eastAsia="楷体"/>
          <w:color w:val="auto"/>
          <w:sz w:val="32"/>
          <w:szCs w:val="32"/>
        </w:rPr>
        <w:t>3分</w:t>
      </w:r>
      <w:r>
        <w:rPr>
          <w:rFonts w:hint="eastAsia" w:ascii="仿宋_GB2312" w:eastAsia="仿宋_GB2312"/>
          <w:color w:val="auto"/>
          <w:sz w:val="32"/>
          <w:szCs w:val="32"/>
          <w:lang w:eastAsia="zh-CN"/>
        </w:rPr>
        <w:t>】</w:t>
      </w:r>
      <w:r>
        <w:rPr>
          <w:rFonts w:hint="eastAsia" w:ascii="仿宋_GB2312" w:eastAsia="仿宋_GB2312"/>
          <w:bCs/>
          <w:color w:val="auto"/>
          <w:sz w:val="32"/>
          <w:szCs w:val="32"/>
          <w:lang w:val="en-US" w:eastAsia="zh-CN"/>
        </w:rPr>
        <w:t>本项分值</w:t>
      </w:r>
      <w:r>
        <w:rPr>
          <w:rFonts w:hint="eastAsia" w:ascii="仿宋_GB2312" w:eastAsia="仿宋_GB2312"/>
          <w:bCs/>
          <w:color w:val="auto"/>
          <w:sz w:val="32"/>
          <w:szCs w:val="32"/>
          <w:u w:val="single"/>
          <w:lang w:val="en-US" w:eastAsia="zh-CN"/>
        </w:rPr>
        <w:t xml:space="preserve">    </w:t>
      </w:r>
      <w:r>
        <w:rPr>
          <w:rFonts w:hint="eastAsia" w:ascii="仿宋_GB2312" w:eastAsia="仿宋_GB2312"/>
          <w:bCs/>
          <w:color w:val="auto"/>
          <w:sz w:val="32"/>
          <w:szCs w:val="32"/>
          <w:lang w:val="en-US" w:eastAsia="zh-CN"/>
        </w:rPr>
        <w:t>分</w:t>
      </w:r>
    </w:p>
    <w:p>
      <w:pPr>
        <w:spacing w:line="580" w:lineRule="exact"/>
        <w:ind w:firstLine="640" w:firstLineChars="200"/>
        <w:rPr>
          <w:rFonts w:eastAsia="仿宋_GB2312"/>
          <w:color w:val="auto"/>
          <w:sz w:val="32"/>
          <w:szCs w:val="32"/>
        </w:rPr>
      </w:pPr>
      <w:r>
        <w:rPr>
          <w:rFonts w:hint="eastAsia" w:ascii="仿宋_GB2312" w:eastAsia="仿宋_GB2312"/>
          <w:color w:val="auto"/>
          <w:sz w:val="32"/>
          <w:szCs w:val="32"/>
        </w:rPr>
        <w:t>2.企业项目部（施工队）岗位职责及相应管理制度健全情况。分值2分。【</w:t>
      </w:r>
      <w:r>
        <w:rPr>
          <w:rFonts w:hint="eastAsia" w:eastAsia="楷体_GB2312"/>
          <w:color w:val="auto"/>
          <w:sz w:val="32"/>
          <w:szCs w:val="32"/>
        </w:rPr>
        <w:t>项目部（施工队）</w:t>
      </w:r>
      <w:r>
        <w:rPr>
          <w:rFonts w:eastAsia="楷体_GB2312"/>
          <w:color w:val="auto"/>
          <w:sz w:val="32"/>
          <w:szCs w:val="32"/>
        </w:rPr>
        <w:t>岗位职责及相</w:t>
      </w:r>
      <w:r>
        <w:rPr>
          <w:rFonts w:hint="eastAsia" w:eastAsia="楷体_GB2312"/>
          <w:color w:val="auto"/>
          <w:sz w:val="32"/>
          <w:szCs w:val="32"/>
        </w:rPr>
        <w:t>应</w:t>
      </w:r>
      <w:r>
        <w:rPr>
          <w:rFonts w:eastAsia="楷体_GB2312"/>
          <w:color w:val="auto"/>
          <w:sz w:val="32"/>
          <w:szCs w:val="32"/>
        </w:rPr>
        <w:t>管理制度应包括：</w:t>
      </w:r>
      <w:r>
        <w:rPr>
          <w:rFonts w:hint="eastAsia" w:eastAsia="楷体_GB2312"/>
          <w:color w:val="auto"/>
          <w:sz w:val="32"/>
          <w:szCs w:val="32"/>
        </w:rPr>
        <w:t>①</w:t>
      </w:r>
      <w:r>
        <w:rPr>
          <w:rFonts w:eastAsia="楷体_GB2312"/>
          <w:color w:val="auto"/>
          <w:sz w:val="32"/>
          <w:szCs w:val="32"/>
        </w:rPr>
        <w:t>项目经理（建造师</w:t>
      </w:r>
      <w:r>
        <w:rPr>
          <w:rFonts w:hint="eastAsia" w:eastAsia="楷体_GB2312"/>
          <w:color w:val="auto"/>
          <w:sz w:val="32"/>
          <w:szCs w:val="32"/>
        </w:rPr>
        <w:t>或施工队长</w:t>
      </w:r>
      <w:r>
        <w:rPr>
          <w:rFonts w:eastAsia="楷体_GB2312"/>
          <w:color w:val="auto"/>
          <w:sz w:val="32"/>
          <w:szCs w:val="32"/>
        </w:rPr>
        <w:t>）、</w:t>
      </w:r>
      <w:r>
        <w:rPr>
          <w:rFonts w:hint="eastAsia" w:ascii="楷体_GB2312" w:eastAsia="楷体_GB2312"/>
          <w:color w:val="auto"/>
          <w:sz w:val="32"/>
          <w:szCs w:val="32"/>
        </w:rPr>
        <w:t>②施工员、③质检员、④安全员、⑤劳务</w:t>
      </w:r>
      <w:r>
        <w:rPr>
          <w:rFonts w:hint="eastAsia" w:eastAsia="楷体_GB2312"/>
          <w:color w:val="auto"/>
          <w:sz w:val="32"/>
          <w:szCs w:val="32"/>
        </w:rPr>
        <w:t>员（</w:t>
      </w:r>
      <w:r>
        <w:rPr>
          <w:rFonts w:eastAsia="楷体_GB2312"/>
          <w:color w:val="auto"/>
          <w:sz w:val="32"/>
          <w:szCs w:val="32"/>
        </w:rPr>
        <w:t>劳动力管理员</w:t>
      </w:r>
      <w:r>
        <w:rPr>
          <w:rFonts w:hint="eastAsia" w:eastAsia="楷体_GB2312"/>
          <w:color w:val="auto"/>
          <w:sz w:val="32"/>
          <w:szCs w:val="32"/>
        </w:rPr>
        <w:t>）。以抽查的项目为准，岗位职责及相应管理制度</w:t>
      </w:r>
      <w:r>
        <w:rPr>
          <w:rFonts w:hint="eastAsia" w:eastAsia="楷体_GB2312"/>
          <w:color w:val="auto"/>
          <w:sz w:val="32"/>
          <w:szCs w:val="32"/>
          <w:lang w:eastAsia="zh-CN"/>
        </w:rPr>
        <w:t>缺少一项</w:t>
      </w:r>
      <w:r>
        <w:rPr>
          <w:rFonts w:hint="eastAsia" w:eastAsia="楷体_GB2312"/>
          <w:color w:val="auto"/>
          <w:sz w:val="32"/>
          <w:szCs w:val="32"/>
          <w:lang w:val="en-US" w:eastAsia="zh-CN"/>
        </w:rPr>
        <w:t>减</w:t>
      </w:r>
      <w:r>
        <w:rPr>
          <w:rFonts w:hint="eastAsia" w:eastAsia="楷体_GB2312"/>
          <w:color w:val="auto"/>
          <w:sz w:val="32"/>
          <w:szCs w:val="32"/>
        </w:rPr>
        <w:t>0.4分。最</w:t>
      </w:r>
      <w:r>
        <w:rPr>
          <w:rFonts w:hint="eastAsia" w:eastAsia="楷体_GB2312"/>
          <w:color w:val="auto"/>
          <w:sz w:val="32"/>
          <w:szCs w:val="32"/>
          <w:lang w:val="en-US" w:eastAsia="zh-CN"/>
        </w:rPr>
        <w:t>多减</w:t>
      </w:r>
      <w:r>
        <w:rPr>
          <w:rFonts w:hint="eastAsia" w:eastAsia="楷体_GB2312"/>
          <w:color w:val="auto"/>
          <w:sz w:val="32"/>
          <w:szCs w:val="32"/>
        </w:rPr>
        <w:t>2分</w:t>
      </w:r>
      <w:r>
        <w:rPr>
          <w:rFonts w:hint="eastAsia" w:ascii="仿宋_GB2312" w:eastAsia="仿宋_GB2312"/>
          <w:color w:val="auto"/>
          <w:sz w:val="32"/>
          <w:szCs w:val="32"/>
        </w:rPr>
        <w:t>】</w:t>
      </w:r>
      <w:r>
        <w:rPr>
          <w:rFonts w:hint="eastAsia" w:ascii="仿宋_GB2312" w:eastAsia="仿宋_GB2312"/>
          <w:bCs/>
          <w:color w:val="auto"/>
          <w:sz w:val="32"/>
          <w:szCs w:val="32"/>
          <w:lang w:val="en-US" w:eastAsia="zh-CN"/>
        </w:rPr>
        <w:t>本项分值</w:t>
      </w:r>
      <w:r>
        <w:rPr>
          <w:rFonts w:hint="eastAsia" w:ascii="仿宋_GB2312" w:eastAsia="仿宋_GB2312"/>
          <w:bCs/>
          <w:color w:val="auto"/>
          <w:sz w:val="32"/>
          <w:szCs w:val="32"/>
          <w:u w:val="single"/>
          <w:lang w:val="en-US" w:eastAsia="zh-CN"/>
        </w:rPr>
        <w:t xml:space="preserve">  </w:t>
      </w:r>
      <w:r>
        <w:rPr>
          <w:rFonts w:hint="eastAsia" w:ascii="仿宋_GB2312" w:eastAsia="仿宋_GB2312"/>
          <w:bCs/>
          <w:color w:val="auto"/>
          <w:sz w:val="32"/>
          <w:szCs w:val="32"/>
          <w:lang w:val="en-US" w:eastAsia="zh-CN"/>
        </w:rPr>
        <w:t>分</w:t>
      </w:r>
    </w:p>
    <w:p>
      <w:pPr>
        <w:spacing w:line="58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二、企业在京市场秩序维护情况（2</w:t>
      </w:r>
      <w:r>
        <w:rPr>
          <w:rFonts w:hint="eastAsia" w:ascii="仿宋_GB2312" w:eastAsia="仿宋_GB2312"/>
          <w:b/>
          <w:color w:val="auto"/>
          <w:sz w:val="32"/>
          <w:szCs w:val="32"/>
          <w:lang w:val="en-US" w:eastAsia="zh-CN"/>
        </w:rPr>
        <w:t>4</w:t>
      </w:r>
      <w:r>
        <w:rPr>
          <w:rFonts w:hint="eastAsia" w:ascii="仿宋_GB2312" w:eastAsia="仿宋_GB2312"/>
          <w:b/>
          <w:color w:val="auto"/>
          <w:sz w:val="32"/>
          <w:szCs w:val="32"/>
        </w:rPr>
        <w:t>分）</w:t>
      </w:r>
    </w:p>
    <w:p>
      <w:pPr>
        <w:spacing w:line="580" w:lineRule="exact"/>
        <w:ind w:firstLine="640" w:firstLineChars="200"/>
        <w:rPr>
          <w:rFonts w:eastAsia="仿宋_GB2312"/>
          <w:color w:val="auto"/>
          <w:sz w:val="32"/>
          <w:szCs w:val="32"/>
        </w:rPr>
      </w:pPr>
      <w:r>
        <w:rPr>
          <w:rFonts w:hint="eastAsia" w:ascii="仿宋_GB2312" w:eastAsia="仿宋_GB2312"/>
          <w:color w:val="auto"/>
          <w:sz w:val="32"/>
          <w:szCs w:val="32"/>
        </w:rPr>
        <w:t>1.企业应急维稳工作机构建立 (人员岗位职责及工作预案制订) 及应急管理体系运行与落实情况。分值</w:t>
      </w:r>
      <w:r>
        <w:rPr>
          <w:rFonts w:hint="eastAsia" w:ascii="仿宋_GB2312" w:eastAsia="仿宋_GB2312"/>
          <w:color w:val="auto"/>
          <w:sz w:val="32"/>
          <w:szCs w:val="32"/>
          <w:highlight w:val="none"/>
        </w:rPr>
        <w:t>10</w:t>
      </w:r>
      <w:r>
        <w:rPr>
          <w:rFonts w:hint="eastAsia" w:ascii="仿宋_GB2312" w:eastAsia="仿宋_GB2312"/>
          <w:color w:val="auto"/>
          <w:sz w:val="32"/>
          <w:szCs w:val="32"/>
        </w:rPr>
        <w:t>分。</w:t>
      </w:r>
      <w:r>
        <w:rPr>
          <w:rFonts w:hint="eastAsia" w:eastAsia="仿宋_GB2312"/>
          <w:color w:val="auto"/>
          <w:sz w:val="32"/>
          <w:szCs w:val="32"/>
        </w:rPr>
        <w:t>【</w:t>
      </w:r>
      <w:r>
        <w:rPr>
          <w:rFonts w:hint="eastAsia" w:ascii="楷体_GB2312" w:eastAsia="楷体_GB2312"/>
          <w:color w:val="auto"/>
          <w:sz w:val="32"/>
          <w:szCs w:val="32"/>
        </w:rPr>
        <w:t>企业未按规定建立由企业在京负责人为主要责任人的应急维稳工作领导小组</w:t>
      </w:r>
      <w:r>
        <w:rPr>
          <w:rFonts w:hint="eastAsia" w:eastAsia="楷体_GB2312"/>
          <w:color w:val="auto"/>
          <w:sz w:val="32"/>
          <w:szCs w:val="32"/>
          <w:lang w:val="en-US" w:eastAsia="zh-CN"/>
        </w:rPr>
        <w:t>减5</w:t>
      </w:r>
      <w:r>
        <w:rPr>
          <w:rFonts w:hint="eastAsia" w:ascii="楷体_GB2312" w:eastAsia="楷体_GB2312"/>
          <w:color w:val="auto"/>
          <w:sz w:val="32"/>
          <w:szCs w:val="32"/>
        </w:rPr>
        <w:t>分；应急维稳工作领导小组成员联系方式不畅</w:t>
      </w:r>
      <w:r>
        <w:rPr>
          <w:rFonts w:hint="eastAsia" w:eastAsia="楷体_GB2312"/>
          <w:color w:val="auto"/>
          <w:sz w:val="32"/>
          <w:szCs w:val="32"/>
          <w:lang w:val="en-US" w:eastAsia="zh-CN"/>
        </w:rPr>
        <w:t>减</w:t>
      </w:r>
      <w:r>
        <w:rPr>
          <w:rFonts w:hint="eastAsia" w:ascii="楷体_GB2312" w:eastAsia="楷体_GB2312"/>
          <w:color w:val="auto"/>
          <w:sz w:val="32"/>
          <w:szCs w:val="32"/>
        </w:rPr>
        <w:t>5分；未建立职责清晰、措施有效的应急维稳工作预案</w:t>
      </w:r>
      <w:r>
        <w:rPr>
          <w:rFonts w:hint="eastAsia" w:eastAsia="楷体_GB2312"/>
          <w:color w:val="auto"/>
          <w:sz w:val="32"/>
          <w:szCs w:val="32"/>
          <w:lang w:val="en-US" w:eastAsia="zh-CN"/>
        </w:rPr>
        <w:t>减</w:t>
      </w:r>
      <w:r>
        <w:rPr>
          <w:rFonts w:hint="eastAsia" w:ascii="楷体_GB2312" w:eastAsia="楷体_GB2312"/>
          <w:color w:val="auto"/>
          <w:sz w:val="32"/>
          <w:szCs w:val="32"/>
        </w:rPr>
        <w:t>5分；</w:t>
      </w:r>
      <w:r>
        <w:rPr>
          <w:rFonts w:ascii="楷体" w:hAnsi="楷体" w:eastAsia="楷体"/>
          <w:color w:val="auto"/>
          <w:sz w:val="32"/>
          <w:szCs w:val="32"/>
        </w:rPr>
        <w:t>企业</w:t>
      </w:r>
      <w:r>
        <w:rPr>
          <w:rFonts w:hint="eastAsia" w:ascii="楷体" w:hAnsi="楷体" w:eastAsia="楷体"/>
          <w:color w:val="auto"/>
          <w:sz w:val="32"/>
          <w:szCs w:val="32"/>
        </w:rPr>
        <w:t>在本</w:t>
      </w:r>
      <w:r>
        <w:rPr>
          <w:rFonts w:hint="eastAsia" w:eastAsia="楷体_GB2312"/>
          <w:color w:val="auto"/>
          <w:sz w:val="32"/>
          <w:szCs w:val="32"/>
        </w:rPr>
        <w:t>年度内</w:t>
      </w:r>
      <w:r>
        <w:rPr>
          <w:rFonts w:eastAsia="楷体_GB2312"/>
          <w:color w:val="auto"/>
          <w:sz w:val="32"/>
          <w:szCs w:val="32"/>
        </w:rPr>
        <w:t>出现群体性事件</w:t>
      </w:r>
      <w:r>
        <w:rPr>
          <w:rFonts w:hint="eastAsia" w:eastAsia="楷体_GB2312"/>
          <w:color w:val="auto"/>
          <w:sz w:val="32"/>
          <w:szCs w:val="32"/>
        </w:rPr>
        <w:t>，</w:t>
      </w:r>
      <w:r>
        <w:rPr>
          <w:rFonts w:eastAsia="楷体_GB2312"/>
          <w:color w:val="auto"/>
          <w:sz w:val="32"/>
          <w:szCs w:val="32"/>
        </w:rPr>
        <w:t>3人（含）以上5人（含）以内的，</w:t>
      </w:r>
      <w:r>
        <w:rPr>
          <w:rFonts w:hint="eastAsia" w:eastAsia="楷体_GB2312"/>
          <w:color w:val="auto"/>
          <w:sz w:val="32"/>
          <w:szCs w:val="32"/>
          <w:lang w:val="en-US" w:eastAsia="zh-CN"/>
        </w:rPr>
        <w:t>减</w:t>
      </w:r>
      <w:r>
        <w:rPr>
          <w:rFonts w:eastAsia="楷体_GB2312"/>
          <w:color w:val="auto"/>
          <w:sz w:val="32"/>
          <w:szCs w:val="32"/>
        </w:rPr>
        <w:t>5分；5人以上20人（含）以内的，</w:t>
      </w:r>
      <w:r>
        <w:rPr>
          <w:rFonts w:hint="eastAsia" w:eastAsia="楷体_GB2312"/>
          <w:color w:val="auto"/>
          <w:sz w:val="32"/>
          <w:szCs w:val="32"/>
          <w:lang w:val="en-US" w:eastAsia="zh-CN"/>
        </w:rPr>
        <w:t>减</w:t>
      </w:r>
      <w:r>
        <w:rPr>
          <w:rFonts w:eastAsia="楷体_GB2312"/>
          <w:color w:val="auto"/>
          <w:sz w:val="32"/>
          <w:szCs w:val="32"/>
        </w:rPr>
        <w:t>10分；20人以上</w:t>
      </w:r>
      <w:r>
        <w:rPr>
          <w:rFonts w:hint="eastAsia" w:eastAsia="楷体_GB2312"/>
          <w:color w:val="auto"/>
          <w:sz w:val="32"/>
          <w:szCs w:val="32"/>
        </w:rPr>
        <w:t>，该项</w:t>
      </w:r>
      <w:r>
        <w:rPr>
          <w:rFonts w:eastAsia="楷体_GB2312"/>
          <w:color w:val="auto"/>
          <w:sz w:val="32"/>
          <w:szCs w:val="32"/>
        </w:rPr>
        <w:t>不得分</w:t>
      </w:r>
      <w:r>
        <w:rPr>
          <w:rFonts w:hint="eastAsia" w:eastAsia="楷体_GB2312"/>
          <w:color w:val="auto"/>
          <w:sz w:val="32"/>
          <w:szCs w:val="32"/>
        </w:rPr>
        <w:t>，</w:t>
      </w:r>
      <w:r>
        <w:rPr>
          <w:rFonts w:eastAsia="楷体_GB2312"/>
          <w:color w:val="auto"/>
          <w:sz w:val="32"/>
          <w:szCs w:val="32"/>
        </w:rPr>
        <w:t>同时视情况给予通报批评，情节严重的按相关要求整改一至六个月</w:t>
      </w:r>
      <w:r>
        <w:rPr>
          <w:rFonts w:hint="eastAsia" w:eastAsia="楷体_GB2312"/>
          <w:color w:val="auto"/>
          <w:sz w:val="32"/>
          <w:szCs w:val="32"/>
        </w:rPr>
        <w:t>。</w:t>
      </w:r>
      <w:r>
        <w:rPr>
          <w:rFonts w:hint="eastAsia" w:eastAsia="楷体_GB2312"/>
          <w:color w:val="auto"/>
          <w:sz w:val="32"/>
          <w:szCs w:val="32"/>
          <w:lang w:val="en-US" w:eastAsia="zh-CN"/>
        </w:rPr>
        <w:t>最多减10分。</w:t>
      </w:r>
      <w:r>
        <w:rPr>
          <w:rFonts w:hint="eastAsia" w:eastAsia="楷体_GB2312"/>
          <w:color w:val="auto"/>
          <w:sz w:val="32"/>
          <w:szCs w:val="32"/>
        </w:rPr>
        <w:t>】</w:t>
      </w:r>
      <w:r>
        <w:rPr>
          <w:rFonts w:hint="eastAsia" w:ascii="仿宋_GB2312" w:eastAsia="仿宋_GB2312"/>
          <w:bCs/>
          <w:color w:val="auto"/>
          <w:sz w:val="32"/>
          <w:szCs w:val="32"/>
          <w:lang w:val="en-US" w:eastAsia="zh-CN"/>
        </w:rPr>
        <w:t>本项分值</w:t>
      </w:r>
      <w:r>
        <w:rPr>
          <w:rFonts w:hint="eastAsia" w:ascii="仿宋_GB2312" w:eastAsia="仿宋_GB2312"/>
          <w:bCs/>
          <w:color w:val="auto"/>
          <w:sz w:val="32"/>
          <w:szCs w:val="32"/>
          <w:u w:val="single"/>
          <w:lang w:val="en-US" w:eastAsia="zh-CN"/>
        </w:rPr>
        <w:t xml:space="preserve">    </w:t>
      </w:r>
      <w:r>
        <w:rPr>
          <w:rFonts w:hint="eastAsia" w:ascii="仿宋_GB2312" w:eastAsia="仿宋_GB2312"/>
          <w:bCs/>
          <w:color w:val="auto"/>
          <w:sz w:val="32"/>
          <w:szCs w:val="32"/>
          <w:lang w:val="en-US" w:eastAsia="zh-CN"/>
        </w:rPr>
        <w:t>分</w:t>
      </w:r>
    </w:p>
    <w:p>
      <w:pPr>
        <w:spacing w:line="580" w:lineRule="exact"/>
        <w:ind w:firstLine="640" w:firstLineChars="200"/>
        <w:rPr>
          <w:rFonts w:eastAsia="仿宋_GB2312"/>
          <w:color w:val="auto"/>
          <w:sz w:val="32"/>
          <w:szCs w:val="32"/>
        </w:rPr>
      </w:pPr>
      <w:r>
        <w:rPr>
          <w:rFonts w:hint="eastAsia" w:ascii="仿宋_GB2312" w:eastAsia="仿宋_GB2312"/>
          <w:color w:val="auto"/>
          <w:sz w:val="32"/>
          <w:szCs w:val="32"/>
        </w:rPr>
        <w:t>2.企业在京承接的工程项目办理项目和人员实名制管理备案情况。分值</w:t>
      </w:r>
      <w:r>
        <w:rPr>
          <w:rFonts w:hint="eastAsia" w:ascii="仿宋_GB2312" w:eastAsia="仿宋_GB2312"/>
          <w:color w:val="auto"/>
          <w:sz w:val="32"/>
          <w:szCs w:val="32"/>
          <w:highlight w:val="none"/>
        </w:rPr>
        <w:t>10</w:t>
      </w:r>
      <w:r>
        <w:rPr>
          <w:rFonts w:hint="eastAsia" w:ascii="仿宋_GB2312" w:eastAsia="仿宋_GB2312"/>
          <w:color w:val="auto"/>
          <w:sz w:val="32"/>
          <w:szCs w:val="32"/>
        </w:rPr>
        <w:t>分。</w:t>
      </w:r>
      <w:r>
        <w:rPr>
          <w:rFonts w:hint="eastAsia" w:eastAsia="楷体_GB2312"/>
          <w:color w:val="auto"/>
          <w:sz w:val="32"/>
          <w:szCs w:val="32"/>
        </w:rPr>
        <w:t>【本年度内</w:t>
      </w:r>
      <w:r>
        <w:rPr>
          <w:rFonts w:eastAsia="楷体_GB2312"/>
          <w:color w:val="auto"/>
          <w:sz w:val="32"/>
          <w:szCs w:val="32"/>
        </w:rPr>
        <w:t>企业在京承接的施工项目</w:t>
      </w:r>
      <w:r>
        <w:rPr>
          <w:rFonts w:hint="eastAsia" w:eastAsia="楷体_GB2312"/>
          <w:color w:val="auto"/>
          <w:sz w:val="32"/>
          <w:szCs w:val="32"/>
        </w:rPr>
        <w:t>未</w:t>
      </w:r>
      <w:r>
        <w:rPr>
          <w:rFonts w:eastAsia="楷体_GB2312"/>
          <w:color w:val="auto"/>
          <w:sz w:val="32"/>
          <w:szCs w:val="32"/>
        </w:rPr>
        <w:t>按规定办理项目和</w:t>
      </w:r>
      <w:r>
        <w:rPr>
          <w:rFonts w:hint="eastAsia" w:eastAsia="仿宋_GB2312"/>
          <w:color w:val="auto"/>
          <w:sz w:val="32"/>
          <w:szCs w:val="32"/>
        </w:rPr>
        <w:t>作业</w:t>
      </w:r>
      <w:r>
        <w:rPr>
          <w:rFonts w:eastAsia="楷体_GB2312"/>
          <w:color w:val="auto"/>
          <w:sz w:val="32"/>
          <w:szCs w:val="32"/>
        </w:rPr>
        <w:t>人员实名制管理备案</w:t>
      </w:r>
      <w:r>
        <w:rPr>
          <w:rFonts w:hint="eastAsia" w:eastAsia="楷体_GB2312"/>
          <w:color w:val="auto"/>
          <w:sz w:val="32"/>
          <w:szCs w:val="32"/>
        </w:rPr>
        <w:t>的</w:t>
      </w:r>
      <w:r>
        <w:rPr>
          <w:rFonts w:eastAsia="楷体_GB2312"/>
          <w:color w:val="auto"/>
          <w:sz w:val="32"/>
          <w:szCs w:val="32"/>
        </w:rPr>
        <w:t>（含总承包企业和专业承包企业未办理项目备案的）</w:t>
      </w:r>
      <w:r>
        <w:rPr>
          <w:rFonts w:hint="eastAsia" w:eastAsia="楷体_GB2312"/>
          <w:color w:val="auto"/>
          <w:sz w:val="32"/>
          <w:szCs w:val="32"/>
        </w:rPr>
        <w:t>，</w:t>
      </w:r>
      <w:r>
        <w:rPr>
          <w:rFonts w:eastAsia="楷体_GB2312"/>
          <w:color w:val="auto"/>
          <w:sz w:val="32"/>
          <w:szCs w:val="32"/>
        </w:rPr>
        <w:t>出现一个</w:t>
      </w:r>
      <w:r>
        <w:rPr>
          <w:rFonts w:hint="eastAsia" w:eastAsia="楷体_GB2312"/>
          <w:color w:val="auto"/>
          <w:sz w:val="32"/>
          <w:szCs w:val="32"/>
        </w:rPr>
        <w:t>项目</w:t>
      </w:r>
      <w:r>
        <w:rPr>
          <w:rFonts w:hint="eastAsia" w:eastAsia="楷体_GB2312"/>
          <w:color w:val="auto"/>
          <w:sz w:val="32"/>
          <w:szCs w:val="32"/>
          <w:lang w:val="en-US" w:eastAsia="zh-CN"/>
        </w:rPr>
        <w:t>减</w:t>
      </w:r>
      <w:r>
        <w:rPr>
          <w:rFonts w:hint="eastAsia" w:eastAsia="楷体_GB2312"/>
          <w:color w:val="auto"/>
          <w:sz w:val="32"/>
          <w:szCs w:val="32"/>
        </w:rPr>
        <w:t>5分；</w:t>
      </w:r>
      <w:r>
        <w:rPr>
          <w:rFonts w:eastAsia="楷体_GB2312"/>
          <w:color w:val="auto"/>
          <w:sz w:val="32"/>
          <w:szCs w:val="32"/>
        </w:rPr>
        <w:t>未及时办理项目和</w:t>
      </w:r>
      <w:r>
        <w:rPr>
          <w:rFonts w:hint="eastAsia" w:eastAsia="仿宋_GB2312"/>
          <w:color w:val="auto"/>
          <w:sz w:val="32"/>
          <w:szCs w:val="32"/>
        </w:rPr>
        <w:t>作业</w:t>
      </w:r>
      <w:r>
        <w:rPr>
          <w:rFonts w:eastAsia="楷体_GB2312"/>
          <w:color w:val="auto"/>
          <w:sz w:val="32"/>
          <w:szCs w:val="32"/>
        </w:rPr>
        <w:t>人员实名制管理备案</w:t>
      </w:r>
      <w:r>
        <w:rPr>
          <w:rFonts w:hint="eastAsia" w:eastAsia="楷体_GB2312"/>
          <w:color w:val="auto"/>
          <w:sz w:val="32"/>
          <w:szCs w:val="32"/>
        </w:rPr>
        <w:t>但在</w:t>
      </w:r>
      <w:r>
        <w:rPr>
          <w:rFonts w:hint="eastAsia" w:eastAsia="楷体_GB2312"/>
          <w:color w:val="auto"/>
          <w:sz w:val="32"/>
          <w:szCs w:val="32"/>
          <w:lang w:val="en-US" w:eastAsia="zh-CN"/>
        </w:rPr>
        <w:t>记录</w:t>
      </w:r>
      <w:r>
        <w:rPr>
          <w:rFonts w:hint="eastAsia" w:eastAsia="楷体_GB2312"/>
          <w:color w:val="auto"/>
          <w:sz w:val="32"/>
          <w:szCs w:val="32"/>
        </w:rPr>
        <w:t>结束前</w:t>
      </w:r>
      <w:r>
        <w:rPr>
          <w:rFonts w:eastAsia="楷体_GB2312"/>
          <w:color w:val="auto"/>
          <w:sz w:val="32"/>
          <w:szCs w:val="32"/>
        </w:rPr>
        <w:t>补充办理完毕</w:t>
      </w:r>
      <w:r>
        <w:rPr>
          <w:rFonts w:hint="eastAsia" w:eastAsia="楷体_GB2312"/>
          <w:color w:val="auto"/>
          <w:sz w:val="32"/>
          <w:szCs w:val="32"/>
        </w:rPr>
        <w:t>的项目，一个</w:t>
      </w:r>
      <w:r>
        <w:rPr>
          <w:rFonts w:hint="eastAsia" w:eastAsia="楷体_GB2312"/>
          <w:color w:val="auto"/>
          <w:sz w:val="32"/>
          <w:szCs w:val="32"/>
          <w:lang w:val="en-US" w:eastAsia="zh-CN"/>
        </w:rPr>
        <w:t>减5</w:t>
      </w:r>
      <w:bookmarkStart w:id="0" w:name="_GoBack"/>
      <w:bookmarkEnd w:id="0"/>
      <w:r>
        <w:rPr>
          <w:rFonts w:hint="eastAsia" w:eastAsia="楷体_GB2312"/>
          <w:color w:val="auto"/>
          <w:sz w:val="32"/>
          <w:szCs w:val="32"/>
        </w:rPr>
        <w:t>分。作业人员实名制备案率（含</w:t>
      </w:r>
      <w:r>
        <w:rPr>
          <w:rFonts w:eastAsia="楷体_GB2312"/>
          <w:color w:val="auto"/>
          <w:sz w:val="32"/>
          <w:szCs w:val="32"/>
        </w:rPr>
        <w:t>劳动合同签订率</w:t>
      </w:r>
      <w:r>
        <w:rPr>
          <w:rFonts w:hint="eastAsia" w:eastAsia="楷体_GB2312"/>
          <w:color w:val="auto"/>
          <w:sz w:val="32"/>
          <w:szCs w:val="32"/>
          <w:lang w:eastAsia="zh-CN"/>
        </w:rPr>
        <w:t>、</w:t>
      </w:r>
      <w:r>
        <w:rPr>
          <w:rFonts w:eastAsia="楷体_GB2312"/>
          <w:color w:val="auto"/>
          <w:sz w:val="32"/>
          <w:szCs w:val="32"/>
        </w:rPr>
        <w:t>持证上岗率</w:t>
      </w:r>
      <w:r>
        <w:rPr>
          <w:rFonts w:hint="eastAsia" w:eastAsia="楷体_GB2312"/>
          <w:color w:val="auto"/>
          <w:sz w:val="32"/>
          <w:szCs w:val="32"/>
        </w:rPr>
        <w:t>和作业人员普法维权培训率）未达到100%的，</w:t>
      </w:r>
      <w:r>
        <w:rPr>
          <w:rFonts w:hint="eastAsia" w:eastAsia="楷体_GB2312"/>
          <w:color w:val="auto"/>
          <w:sz w:val="32"/>
          <w:szCs w:val="32"/>
          <w:lang w:val="en-US" w:eastAsia="zh-CN"/>
        </w:rPr>
        <w:t>减</w:t>
      </w:r>
      <w:r>
        <w:rPr>
          <w:rFonts w:hint="eastAsia" w:eastAsia="楷体_GB2312"/>
          <w:color w:val="auto"/>
          <w:sz w:val="32"/>
          <w:szCs w:val="32"/>
        </w:rPr>
        <w:t>2分；未达到90%的，</w:t>
      </w:r>
      <w:r>
        <w:rPr>
          <w:rFonts w:hint="eastAsia" w:eastAsia="楷体_GB2312"/>
          <w:color w:val="auto"/>
          <w:sz w:val="32"/>
          <w:szCs w:val="32"/>
          <w:lang w:val="en-US" w:eastAsia="zh-CN"/>
        </w:rPr>
        <w:t>减</w:t>
      </w:r>
      <w:r>
        <w:rPr>
          <w:rFonts w:hint="eastAsia" w:eastAsia="楷体_GB2312"/>
          <w:color w:val="auto"/>
          <w:sz w:val="32"/>
          <w:szCs w:val="32"/>
        </w:rPr>
        <w:t>4分；未达到80%的，</w:t>
      </w:r>
      <w:r>
        <w:rPr>
          <w:rFonts w:hint="eastAsia" w:eastAsia="楷体_GB2312"/>
          <w:color w:val="auto"/>
          <w:sz w:val="32"/>
          <w:szCs w:val="32"/>
          <w:lang w:val="en-US" w:eastAsia="zh-CN"/>
        </w:rPr>
        <w:t>减</w:t>
      </w:r>
      <w:r>
        <w:rPr>
          <w:rFonts w:hint="eastAsia" w:eastAsia="楷体_GB2312"/>
          <w:color w:val="auto"/>
          <w:sz w:val="32"/>
          <w:szCs w:val="32"/>
        </w:rPr>
        <w:t>6分。以抽查的项目为准，最</w:t>
      </w:r>
      <w:r>
        <w:rPr>
          <w:rFonts w:hint="eastAsia" w:eastAsia="楷体_GB2312"/>
          <w:color w:val="auto"/>
          <w:sz w:val="32"/>
          <w:szCs w:val="32"/>
          <w:lang w:val="en-US" w:eastAsia="zh-CN"/>
        </w:rPr>
        <w:t>多减</w:t>
      </w:r>
      <w:r>
        <w:rPr>
          <w:rFonts w:hint="eastAsia" w:eastAsia="楷体_GB2312"/>
          <w:color w:val="auto"/>
          <w:sz w:val="32"/>
          <w:szCs w:val="32"/>
        </w:rPr>
        <w:t>10分</w:t>
      </w:r>
      <w:r>
        <w:rPr>
          <w:rFonts w:eastAsia="楷体_GB2312"/>
          <w:color w:val="auto"/>
          <w:sz w:val="32"/>
          <w:szCs w:val="32"/>
        </w:rPr>
        <w:t>。</w:t>
      </w:r>
      <w:r>
        <w:rPr>
          <w:rFonts w:hint="eastAsia" w:eastAsia="楷体_GB2312"/>
          <w:color w:val="auto"/>
          <w:sz w:val="32"/>
          <w:szCs w:val="32"/>
        </w:rPr>
        <w:t>】</w:t>
      </w:r>
      <w:r>
        <w:rPr>
          <w:rFonts w:hint="eastAsia" w:ascii="仿宋_GB2312" w:eastAsia="仿宋_GB2312"/>
          <w:bCs/>
          <w:color w:val="auto"/>
          <w:sz w:val="32"/>
          <w:szCs w:val="32"/>
          <w:lang w:val="en-US" w:eastAsia="zh-CN"/>
        </w:rPr>
        <w:t>本项分值</w:t>
      </w:r>
      <w:r>
        <w:rPr>
          <w:rFonts w:hint="eastAsia" w:ascii="仿宋_GB2312" w:eastAsia="仿宋_GB2312"/>
          <w:bCs/>
          <w:color w:val="auto"/>
          <w:sz w:val="32"/>
          <w:szCs w:val="32"/>
          <w:u w:val="single"/>
          <w:lang w:val="en-US" w:eastAsia="zh-CN"/>
        </w:rPr>
        <w:t xml:space="preserve">    </w:t>
      </w:r>
      <w:r>
        <w:rPr>
          <w:rFonts w:hint="eastAsia" w:ascii="仿宋_GB2312" w:eastAsia="仿宋_GB2312"/>
          <w:bCs/>
          <w:color w:val="auto"/>
          <w:sz w:val="32"/>
          <w:szCs w:val="32"/>
          <w:lang w:val="en-US" w:eastAsia="zh-CN"/>
        </w:rPr>
        <w:t>分</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3.企业合同履约情况。分值</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rPr>
        <w:t>分</w:t>
      </w:r>
      <w:r>
        <w:rPr>
          <w:rFonts w:hint="eastAsia" w:ascii="仿宋_GB2312" w:eastAsia="仿宋_GB2312"/>
          <w:color w:val="auto"/>
          <w:sz w:val="32"/>
          <w:szCs w:val="32"/>
          <w:lang w:eastAsia="zh-CN"/>
        </w:rPr>
        <w:t>。【</w:t>
      </w:r>
      <w:r>
        <w:rPr>
          <w:rFonts w:hint="eastAsia" w:ascii="楷体" w:hAnsi="楷体" w:eastAsia="楷体"/>
          <w:color w:val="auto"/>
          <w:sz w:val="32"/>
          <w:szCs w:val="32"/>
          <w:lang w:val="en-US" w:eastAsia="zh-CN"/>
        </w:rPr>
        <w:t>劳务分包企业未按规定报送合同履约信息或未按规定参加合同履约信息核查的，一次减2分；劳务分包企业在合同履约信息核查中发现报送数据与所提供材料不符的，一次减2分。最多减4分</w:t>
      </w:r>
      <w:r>
        <w:rPr>
          <w:rFonts w:hint="eastAsia" w:ascii="仿宋_GB2312" w:eastAsia="仿宋_GB2312"/>
          <w:color w:val="auto"/>
          <w:sz w:val="32"/>
          <w:szCs w:val="32"/>
          <w:lang w:eastAsia="zh-CN"/>
        </w:rPr>
        <w:t>】</w:t>
      </w:r>
      <w:r>
        <w:rPr>
          <w:rFonts w:hint="eastAsia" w:ascii="仿宋_GB2312" w:eastAsia="仿宋_GB2312"/>
          <w:bCs/>
          <w:color w:val="auto"/>
          <w:sz w:val="32"/>
          <w:szCs w:val="32"/>
          <w:lang w:val="en-US" w:eastAsia="zh-CN"/>
        </w:rPr>
        <w:t>本项分值</w:t>
      </w:r>
      <w:r>
        <w:rPr>
          <w:rFonts w:hint="eastAsia" w:ascii="仿宋_GB2312" w:eastAsia="仿宋_GB2312"/>
          <w:bCs/>
          <w:color w:val="auto"/>
          <w:sz w:val="32"/>
          <w:szCs w:val="32"/>
          <w:u w:val="single"/>
          <w:lang w:val="en-US" w:eastAsia="zh-CN"/>
        </w:rPr>
        <w:t xml:space="preserve">    </w:t>
      </w:r>
      <w:r>
        <w:rPr>
          <w:rFonts w:hint="eastAsia" w:ascii="仿宋_GB2312" w:eastAsia="仿宋_GB2312"/>
          <w:bCs/>
          <w:color w:val="auto"/>
          <w:sz w:val="32"/>
          <w:szCs w:val="32"/>
          <w:lang w:val="en-US" w:eastAsia="zh-CN"/>
        </w:rPr>
        <w:t>分</w:t>
      </w:r>
    </w:p>
    <w:p>
      <w:pPr>
        <w:spacing w:line="58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三、企业在京工作动态情况（</w:t>
      </w:r>
      <w:r>
        <w:rPr>
          <w:rFonts w:hint="eastAsia" w:ascii="仿宋_GB2312" w:eastAsia="仿宋_GB2312"/>
          <w:b/>
          <w:bCs/>
          <w:color w:val="auto"/>
          <w:sz w:val="32"/>
          <w:szCs w:val="32"/>
          <w:lang w:val="en-US" w:eastAsia="zh-CN"/>
        </w:rPr>
        <w:t>12</w:t>
      </w:r>
      <w:r>
        <w:rPr>
          <w:rFonts w:hint="eastAsia" w:ascii="仿宋_GB2312" w:eastAsia="仿宋_GB2312"/>
          <w:b/>
          <w:bCs/>
          <w:color w:val="auto"/>
          <w:sz w:val="32"/>
          <w:szCs w:val="32"/>
        </w:rPr>
        <w:t>分）</w:t>
      </w:r>
    </w:p>
    <w:p>
      <w:pPr>
        <w:spacing w:line="580" w:lineRule="exact"/>
        <w:ind w:firstLine="640" w:firstLineChars="200"/>
        <w:rPr>
          <w:rFonts w:eastAsia="仿宋_GB2312"/>
          <w:color w:val="auto"/>
          <w:sz w:val="32"/>
          <w:szCs w:val="32"/>
        </w:rPr>
      </w:pPr>
      <w:r>
        <w:rPr>
          <w:rFonts w:hint="eastAsia" w:ascii="仿宋_GB2312" w:eastAsia="仿宋_GB2312"/>
          <w:color w:val="auto"/>
          <w:sz w:val="32"/>
          <w:szCs w:val="32"/>
        </w:rPr>
        <w:t>1. 企业各类报表（资料）</w:t>
      </w:r>
      <w:r>
        <w:rPr>
          <w:rFonts w:hint="eastAsia" w:ascii="仿宋_GB2312" w:eastAsia="仿宋_GB2312"/>
          <w:color w:val="auto"/>
          <w:sz w:val="32"/>
          <w:szCs w:val="32"/>
          <w:lang w:val="en-US" w:eastAsia="zh-CN"/>
        </w:rPr>
        <w:t>填报</w:t>
      </w:r>
      <w:r>
        <w:rPr>
          <w:rFonts w:hint="eastAsia" w:ascii="仿宋_GB2312" w:eastAsia="仿宋_GB2312"/>
          <w:color w:val="auto"/>
          <w:sz w:val="32"/>
          <w:szCs w:val="32"/>
        </w:rPr>
        <w:t>情况。分值</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rPr>
        <w:t>分</w:t>
      </w:r>
      <w:r>
        <w:rPr>
          <w:rFonts w:hint="eastAsia" w:ascii="仿宋_GB2312" w:eastAsia="仿宋_GB2312"/>
          <w:color w:val="auto"/>
          <w:sz w:val="32"/>
          <w:szCs w:val="32"/>
          <w:lang w:eastAsia="zh-CN"/>
        </w:rPr>
        <w:t>。【</w:t>
      </w:r>
      <w:r>
        <w:rPr>
          <w:rFonts w:hint="eastAsia" w:ascii="楷体_GB2312" w:eastAsia="楷体_GB2312"/>
          <w:color w:val="auto"/>
          <w:sz w:val="32"/>
          <w:szCs w:val="32"/>
        </w:rPr>
        <w:t>企业</w:t>
      </w:r>
      <w:r>
        <w:rPr>
          <w:rFonts w:hint="eastAsia" w:ascii="楷体_GB2312" w:eastAsia="楷体_GB2312"/>
          <w:color w:val="auto"/>
          <w:sz w:val="32"/>
          <w:szCs w:val="32"/>
          <w:lang w:val="en-US" w:eastAsia="zh-CN"/>
        </w:rPr>
        <w:t>每季度</w:t>
      </w:r>
      <w:r>
        <w:rPr>
          <w:rFonts w:hint="eastAsia" w:ascii="楷体_GB2312" w:eastAsia="楷体_GB2312"/>
          <w:color w:val="auto"/>
          <w:sz w:val="32"/>
          <w:szCs w:val="32"/>
        </w:rPr>
        <w:t>未如实填报《四川在京施工企业生产经营情况统计表》，一次</w:t>
      </w:r>
      <w:r>
        <w:rPr>
          <w:rFonts w:hint="eastAsia" w:eastAsia="楷体_GB2312"/>
          <w:color w:val="auto"/>
          <w:sz w:val="32"/>
          <w:szCs w:val="32"/>
          <w:lang w:val="en-US" w:eastAsia="zh-CN"/>
        </w:rPr>
        <w:t>减</w:t>
      </w:r>
      <w:r>
        <w:rPr>
          <w:rFonts w:hint="eastAsia" w:ascii="楷体_GB2312" w:eastAsia="楷体_GB2312"/>
          <w:color w:val="auto"/>
          <w:sz w:val="32"/>
          <w:szCs w:val="32"/>
        </w:rPr>
        <w:t>2分；未</w:t>
      </w:r>
      <w:r>
        <w:rPr>
          <w:rFonts w:ascii="楷体_GB2312" w:eastAsia="楷体_GB2312"/>
          <w:color w:val="auto"/>
          <w:sz w:val="32"/>
          <w:szCs w:val="32"/>
        </w:rPr>
        <w:t>按要求</w:t>
      </w:r>
      <w:r>
        <w:rPr>
          <w:rFonts w:hint="eastAsia" w:ascii="楷体_GB2312" w:eastAsia="楷体_GB2312"/>
          <w:color w:val="auto"/>
          <w:sz w:val="32"/>
          <w:szCs w:val="32"/>
        </w:rPr>
        <w:t>报送开</w:t>
      </w:r>
      <w:r>
        <w:rPr>
          <w:rFonts w:ascii="楷体_GB2312" w:eastAsia="楷体_GB2312"/>
          <w:color w:val="auto"/>
          <w:sz w:val="32"/>
          <w:szCs w:val="32"/>
        </w:rPr>
        <w:t>复工项目数和</w:t>
      </w:r>
      <w:r>
        <w:rPr>
          <w:rFonts w:hint="eastAsia" w:ascii="楷体_GB2312" w:eastAsia="楷体_GB2312"/>
          <w:color w:val="auto"/>
          <w:sz w:val="32"/>
          <w:szCs w:val="32"/>
        </w:rPr>
        <w:t>在京</w:t>
      </w:r>
      <w:r>
        <w:rPr>
          <w:rFonts w:ascii="楷体_GB2312" w:eastAsia="楷体_GB2312"/>
          <w:color w:val="auto"/>
          <w:sz w:val="32"/>
          <w:szCs w:val="32"/>
        </w:rPr>
        <w:t>人数</w:t>
      </w:r>
      <w:r>
        <w:rPr>
          <w:rFonts w:hint="eastAsia" w:ascii="楷体_GB2312" w:eastAsia="楷体_GB2312"/>
          <w:color w:val="auto"/>
          <w:sz w:val="32"/>
          <w:szCs w:val="32"/>
        </w:rPr>
        <w:t>的</w:t>
      </w:r>
      <w:r>
        <w:rPr>
          <w:rFonts w:ascii="楷体_GB2312" w:eastAsia="楷体_GB2312"/>
          <w:color w:val="auto"/>
          <w:sz w:val="32"/>
          <w:szCs w:val="32"/>
        </w:rPr>
        <w:t>，</w:t>
      </w:r>
      <w:r>
        <w:rPr>
          <w:rFonts w:hint="eastAsia" w:ascii="楷体_GB2312" w:eastAsia="楷体_GB2312"/>
          <w:color w:val="auto"/>
          <w:sz w:val="32"/>
          <w:szCs w:val="32"/>
        </w:rPr>
        <w:t>一次</w:t>
      </w:r>
      <w:r>
        <w:rPr>
          <w:rFonts w:hint="eastAsia" w:eastAsia="楷体_GB2312"/>
          <w:color w:val="auto"/>
          <w:sz w:val="32"/>
          <w:szCs w:val="32"/>
          <w:lang w:val="en-US" w:eastAsia="zh-CN"/>
        </w:rPr>
        <w:t>减</w:t>
      </w:r>
      <w:r>
        <w:rPr>
          <w:rFonts w:hint="eastAsia" w:ascii="楷体_GB2312" w:eastAsia="楷体_GB2312"/>
          <w:color w:val="auto"/>
          <w:sz w:val="32"/>
          <w:szCs w:val="32"/>
        </w:rPr>
        <w:t>2分；未按</w:t>
      </w:r>
      <w:r>
        <w:rPr>
          <w:rFonts w:hint="eastAsia" w:ascii="楷体_GB2312" w:eastAsia="楷体_GB2312"/>
          <w:color w:val="auto"/>
          <w:sz w:val="32"/>
          <w:szCs w:val="32"/>
          <w:lang w:eastAsia="zh-CN"/>
        </w:rPr>
        <w:t>要求签订并</w:t>
      </w:r>
      <w:r>
        <w:rPr>
          <w:rFonts w:hint="eastAsia" w:ascii="楷体_GB2312" w:eastAsia="楷体_GB2312"/>
          <w:color w:val="auto"/>
          <w:sz w:val="32"/>
          <w:szCs w:val="32"/>
        </w:rPr>
        <w:t>报送《维护建筑市场秩序确保首都行业稳定承诺书》的，</w:t>
      </w:r>
      <w:r>
        <w:rPr>
          <w:rFonts w:hint="eastAsia" w:eastAsia="楷体_GB2312"/>
          <w:color w:val="auto"/>
          <w:sz w:val="32"/>
          <w:szCs w:val="32"/>
          <w:lang w:val="en-US" w:eastAsia="zh-CN"/>
        </w:rPr>
        <w:t>减</w:t>
      </w:r>
      <w:r>
        <w:rPr>
          <w:rFonts w:hint="eastAsia" w:ascii="楷体_GB2312" w:eastAsia="楷体_GB2312"/>
          <w:color w:val="auto"/>
          <w:sz w:val="32"/>
          <w:szCs w:val="32"/>
        </w:rPr>
        <w:t>5分。最</w:t>
      </w:r>
      <w:r>
        <w:rPr>
          <w:rFonts w:hint="eastAsia" w:ascii="楷体_GB2312" w:eastAsia="楷体_GB2312"/>
          <w:color w:val="auto"/>
          <w:sz w:val="32"/>
          <w:szCs w:val="32"/>
          <w:lang w:val="en-US" w:eastAsia="zh-CN"/>
        </w:rPr>
        <w:t>多</w:t>
      </w:r>
      <w:r>
        <w:rPr>
          <w:rFonts w:hint="eastAsia" w:eastAsia="楷体_GB2312"/>
          <w:color w:val="auto"/>
          <w:sz w:val="32"/>
          <w:szCs w:val="32"/>
          <w:lang w:val="en-US" w:eastAsia="zh-CN"/>
        </w:rPr>
        <w:t>减</w:t>
      </w:r>
      <w:r>
        <w:rPr>
          <w:rFonts w:hint="eastAsia" w:ascii="楷体_GB2312" w:eastAsia="楷体_GB2312"/>
          <w:color w:val="auto"/>
          <w:sz w:val="32"/>
          <w:szCs w:val="32"/>
          <w:lang w:val="en-US" w:eastAsia="zh-CN"/>
        </w:rPr>
        <w:t>5</w:t>
      </w:r>
      <w:r>
        <w:rPr>
          <w:rFonts w:hint="eastAsia" w:ascii="楷体_GB2312" w:eastAsia="楷体_GB2312"/>
          <w:color w:val="auto"/>
          <w:sz w:val="32"/>
          <w:szCs w:val="32"/>
        </w:rPr>
        <w:t>分。</w:t>
      </w:r>
      <w:r>
        <w:rPr>
          <w:rFonts w:hint="eastAsia" w:ascii="仿宋_GB2312" w:eastAsia="仿宋_GB2312"/>
          <w:color w:val="auto"/>
          <w:sz w:val="32"/>
          <w:szCs w:val="32"/>
          <w:lang w:eastAsia="zh-CN"/>
        </w:rPr>
        <w:t>】</w:t>
      </w:r>
      <w:r>
        <w:rPr>
          <w:rFonts w:hint="eastAsia" w:ascii="仿宋_GB2312" w:eastAsia="仿宋_GB2312"/>
          <w:bCs/>
          <w:color w:val="auto"/>
          <w:sz w:val="32"/>
          <w:szCs w:val="32"/>
          <w:lang w:val="en-US" w:eastAsia="zh-CN"/>
        </w:rPr>
        <w:t>本项分值</w:t>
      </w:r>
      <w:r>
        <w:rPr>
          <w:rFonts w:hint="eastAsia" w:ascii="仿宋_GB2312" w:eastAsia="仿宋_GB2312"/>
          <w:bCs/>
          <w:color w:val="auto"/>
          <w:sz w:val="32"/>
          <w:szCs w:val="32"/>
          <w:u w:val="single"/>
          <w:lang w:val="en-US" w:eastAsia="zh-CN"/>
        </w:rPr>
        <w:t xml:space="preserve">    </w:t>
      </w:r>
      <w:r>
        <w:rPr>
          <w:rFonts w:hint="eastAsia" w:ascii="仿宋_GB2312" w:eastAsia="仿宋_GB2312"/>
          <w:bCs/>
          <w:color w:val="auto"/>
          <w:sz w:val="32"/>
          <w:szCs w:val="32"/>
          <w:lang w:val="en-US" w:eastAsia="zh-CN"/>
        </w:rPr>
        <w:t>分</w:t>
      </w:r>
    </w:p>
    <w:p>
      <w:pPr>
        <w:spacing w:line="580" w:lineRule="exact"/>
        <w:ind w:firstLine="640" w:firstLineChars="200"/>
        <w:rPr>
          <w:rFonts w:eastAsia="仿宋_GB2312"/>
          <w:color w:val="auto"/>
          <w:sz w:val="32"/>
          <w:szCs w:val="32"/>
        </w:rPr>
      </w:pPr>
      <w:r>
        <w:rPr>
          <w:rFonts w:hint="eastAsia" w:ascii="仿宋_GB2312" w:eastAsia="仿宋_GB2312"/>
          <w:color w:val="auto"/>
          <w:sz w:val="32"/>
          <w:szCs w:val="32"/>
        </w:rPr>
        <w:t>2.企业</w:t>
      </w:r>
      <w:r>
        <w:rPr>
          <w:rFonts w:hint="eastAsia" w:ascii="仿宋_GB2312" w:eastAsia="仿宋_GB2312"/>
          <w:color w:val="auto"/>
          <w:spacing w:val="-2"/>
          <w:sz w:val="32"/>
          <w:szCs w:val="32"/>
        </w:rPr>
        <w:t>施工项目</w:t>
      </w:r>
      <w:r>
        <w:rPr>
          <w:rFonts w:hint="eastAsia" w:ascii="仿宋_GB2312" w:eastAsia="仿宋_GB2312"/>
          <w:color w:val="auto"/>
          <w:sz w:val="32"/>
          <w:szCs w:val="32"/>
        </w:rPr>
        <w:t>质量、安全生产</w:t>
      </w:r>
      <w:r>
        <w:rPr>
          <w:rFonts w:hint="eastAsia" w:ascii="仿宋_GB2312" w:eastAsia="仿宋_GB2312"/>
          <w:color w:val="auto"/>
          <w:spacing w:val="-2"/>
          <w:sz w:val="32"/>
          <w:szCs w:val="32"/>
        </w:rPr>
        <w:t>管理</w:t>
      </w:r>
      <w:r>
        <w:rPr>
          <w:rFonts w:hint="eastAsia" w:ascii="仿宋_GB2312" w:eastAsia="仿宋_GB2312"/>
          <w:color w:val="auto"/>
          <w:sz w:val="32"/>
          <w:szCs w:val="32"/>
        </w:rPr>
        <w:t>情况。分值</w:t>
      </w:r>
      <w:r>
        <w:rPr>
          <w:rFonts w:hint="eastAsia" w:ascii="仿宋_GB2312" w:eastAsia="仿宋_GB2312"/>
          <w:color w:val="auto"/>
          <w:sz w:val="32"/>
          <w:szCs w:val="32"/>
          <w:highlight w:val="none"/>
        </w:rPr>
        <w:t>3</w:t>
      </w:r>
      <w:r>
        <w:rPr>
          <w:rFonts w:hint="eastAsia" w:ascii="仿宋_GB2312" w:eastAsia="仿宋_GB2312"/>
          <w:color w:val="auto"/>
          <w:sz w:val="32"/>
          <w:szCs w:val="32"/>
        </w:rPr>
        <w:t>分</w:t>
      </w:r>
      <w:r>
        <w:rPr>
          <w:rFonts w:hint="eastAsia" w:ascii="仿宋_GB2312" w:eastAsia="仿宋_GB2312"/>
          <w:color w:val="auto"/>
          <w:sz w:val="32"/>
          <w:szCs w:val="32"/>
          <w:lang w:eastAsia="zh-CN"/>
        </w:rPr>
        <w:t>。【</w:t>
      </w:r>
      <w:r>
        <w:rPr>
          <w:rFonts w:hint="eastAsia" w:ascii="楷体" w:hAnsi="楷体" w:eastAsia="楷体"/>
          <w:color w:val="auto"/>
          <w:sz w:val="32"/>
          <w:szCs w:val="32"/>
        </w:rPr>
        <w:t>企业在京承接的工程项目本年度内被北京市住建委认定为质量、安全事故的，一起</w:t>
      </w:r>
      <w:r>
        <w:rPr>
          <w:rFonts w:hint="eastAsia" w:eastAsia="楷体_GB2312"/>
          <w:color w:val="auto"/>
          <w:sz w:val="32"/>
          <w:szCs w:val="32"/>
          <w:lang w:val="en-US" w:eastAsia="zh-CN"/>
        </w:rPr>
        <w:t>减</w:t>
      </w:r>
      <w:r>
        <w:rPr>
          <w:rFonts w:hint="eastAsia" w:ascii="楷体" w:hAnsi="楷体" w:eastAsia="楷体"/>
          <w:color w:val="auto"/>
          <w:sz w:val="32"/>
          <w:szCs w:val="32"/>
        </w:rPr>
        <w:t>3分，最</w:t>
      </w:r>
      <w:r>
        <w:rPr>
          <w:rFonts w:hint="eastAsia" w:ascii="楷体" w:hAnsi="楷体" w:eastAsia="楷体"/>
          <w:color w:val="auto"/>
          <w:sz w:val="32"/>
          <w:szCs w:val="32"/>
          <w:lang w:val="en-US" w:eastAsia="zh-CN"/>
        </w:rPr>
        <w:t>多</w:t>
      </w:r>
      <w:r>
        <w:rPr>
          <w:rFonts w:hint="eastAsia" w:eastAsia="楷体_GB2312"/>
          <w:color w:val="auto"/>
          <w:sz w:val="32"/>
          <w:szCs w:val="32"/>
          <w:lang w:val="en-US" w:eastAsia="zh-CN"/>
        </w:rPr>
        <w:t>减</w:t>
      </w:r>
      <w:r>
        <w:rPr>
          <w:rFonts w:hint="eastAsia" w:ascii="楷体" w:hAnsi="楷体" w:eastAsia="楷体"/>
          <w:color w:val="auto"/>
          <w:sz w:val="32"/>
          <w:szCs w:val="32"/>
        </w:rPr>
        <w:t>3分。</w:t>
      </w:r>
      <w:r>
        <w:rPr>
          <w:rFonts w:hint="eastAsia" w:ascii="仿宋_GB2312" w:eastAsia="仿宋_GB2312"/>
          <w:color w:val="auto"/>
          <w:sz w:val="32"/>
          <w:szCs w:val="32"/>
          <w:lang w:eastAsia="zh-CN"/>
        </w:rPr>
        <w:t>】</w:t>
      </w:r>
      <w:r>
        <w:rPr>
          <w:rFonts w:hint="eastAsia" w:ascii="仿宋_GB2312" w:eastAsia="仿宋_GB2312"/>
          <w:bCs/>
          <w:color w:val="auto"/>
          <w:sz w:val="32"/>
          <w:szCs w:val="32"/>
          <w:lang w:val="en-US" w:eastAsia="zh-CN"/>
        </w:rPr>
        <w:t>本项分值</w:t>
      </w:r>
      <w:r>
        <w:rPr>
          <w:rFonts w:hint="eastAsia" w:ascii="仿宋_GB2312" w:eastAsia="仿宋_GB2312"/>
          <w:bCs/>
          <w:color w:val="auto"/>
          <w:sz w:val="32"/>
          <w:szCs w:val="32"/>
          <w:u w:val="single"/>
          <w:lang w:val="en-US" w:eastAsia="zh-CN"/>
        </w:rPr>
        <w:t xml:space="preserve">    </w:t>
      </w:r>
      <w:r>
        <w:rPr>
          <w:rFonts w:hint="eastAsia" w:ascii="仿宋_GB2312" w:eastAsia="仿宋_GB2312"/>
          <w:bCs/>
          <w:color w:val="auto"/>
          <w:sz w:val="32"/>
          <w:szCs w:val="32"/>
          <w:lang w:val="en-US" w:eastAsia="zh-CN"/>
        </w:rPr>
        <w:t>分</w:t>
      </w:r>
    </w:p>
    <w:p>
      <w:pPr>
        <w:spacing w:line="580" w:lineRule="exact"/>
        <w:ind w:firstLine="640" w:firstLineChars="200"/>
        <w:rPr>
          <w:rFonts w:eastAsia="仿宋_GB2312"/>
          <w:color w:val="auto"/>
          <w:sz w:val="32"/>
          <w:szCs w:val="32"/>
        </w:rPr>
      </w:pPr>
      <w:r>
        <w:rPr>
          <w:rFonts w:hint="eastAsia" w:ascii="仿宋_GB2312" w:eastAsia="仿宋_GB2312"/>
          <w:color w:val="auto"/>
          <w:sz w:val="32"/>
          <w:szCs w:val="32"/>
        </w:rPr>
        <w:t>3.企业参加行业管理工作会议（学习）情况。分值4分</w:t>
      </w:r>
      <w:r>
        <w:rPr>
          <w:rFonts w:hint="eastAsia" w:ascii="仿宋_GB2312" w:eastAsia="仿宋_GB2312"/>
          <w:color w:val="auto"/>
          <w:sz w:val="32"/>
          <w:szCs w:val="32"/>
          <w:lang w:eastAsia="zh-CN"/>
        </w:rPr>
        <w:t>。【</w:t>
      </w:r>
      <w:r>
        <w:rPr>
          <w:rFonts w:ascii="楷体" w:hAnsi="楷体" w:eastAsia="楷体"/>
          <w:color w:val="auto"/>
          <w:sz w:val="32"/>
          <w:szCs w:val="32"/>
        </w:rPr>
        <w:t>企业负责人及相关业务负责人未按通知要求参加行业管理工作会议</w:t>
      </w:r>
      <w:r>
        <w:rPr>
          <w:rFonts w:hint="eastAsia" w:ascii="楷体" w:hAnsi="楷体" w:eastAsia="楷体"/>
          <w:color w:val="auto"/>
          <w:sz w:val="32"/>
          <w:szCs w:val="32"/>
        </w:rPr>
        <w:t>、学习的，</w:t>
      </w:r>
      <w:r>
        <w:rPr>
          <w:rFonts w:ascii="楷体" w:hAnsi="楷体" w:eastAsia="楷体"/>
          <w:color w:val="auto"/>
          <w:sz w:val="32"/>
          <w:szCs w:val="32"/>
        </w:rPr>
        <w:t>一次</w:t>
      </w:r>
      <w:r>
        <w:rPr>
          <w:rFonts w:hint="eastAsia" w:eastAsia="楷体_GB2312"/>
          <w:color w:val="auto"/>
          <w:sz w:val="32"/>
          <w:szCs w:val="32"/>
          <w:lang w:val="en-US" w:eastAsia="zh-CN"/>
        </w:rPr>
        <w:t>减</w:t>
      </w:r>
      <w:r>
        <w:rPr>
          <w:rFonts w:hint="eastAsia" w:ascii="楷体" w:hAnsi="楷体" w:eastAsia="楷体"/>
          <w:color w:val="auto"/>
          <w:sz w:val="32"/>
          <w:szCs w:val="32"/>
        </w:rPr>
        <w:t>2</w:t>
      </w:r>
      <w:r>
        <w:rPr>
          <w:rFonts w:ascii="楷体" w:hAnsi="楷体" w:eastAsia="楷体"/>
          <w:color w:val="auto"/>
          <w:sz w:val="32"/>
          <w:szCs w:val="32"/>
        </w:rPr>
        <w:t>分</w:t>
      </w:r>
      <w:r>
        <w:rPr>
          <w:rFonts w:hint="eastAsia" w:ascii="楷体" w:hAnsi="楷体" w:eastAsia="楷体"/>
          <w:color w:val="auto"/>
          <w:sz w:val="32"/>
          <w:szCs w:val="32"/>
        </w:rPr>
        <w:t>。最</w:t>
      </w:r>
      <w:r>
        <w:rPr>
          <w:rFonts w:hint="eastAsia" w:ascii="楷体" w:hAnsi="楷体" w:eastAsia="楷体"/>
          <w:color w:val="auto"/>
          <w:sz w:val="32"/>
          <w:szCs w:val="32"/>
          <w:lang w:val="en-US" w:eastAsia="zh-CN"/>
        </w:rPr>
        <w:t>多</w:t>
      </w:r>
      <w:r>
        <w:rPr>
          <w:rFonts w:hint="eastAsia" w:eastAsia="楷体_GB2312"/>
          <w:color w:val="auto"/>
          <w:sz w:val="32"/>
          <w:szCs w:val="32"/>
          <w:lang w:val="en-US" w:eastAsia="zh-CN"/>
        </w:rPr>
        <w:t>减</w:t>
      </w:r>
      <w:r>
        <w:rPr>
          <w:rFonts w:hint="eastAsia" w:ascii="楷体" w:hAnsi="楷体" w:eastAsia="楷体"/>
          <w:color w:val="auto"/>
          <w:sz w:val="32"/>
          <w:szCs w:val="32"/>
        </w:rPr>
        <w:t>4分</w:t>
      </w:r>
      <w:r>
        <w:rPr>
          <w:rFonts w:hint="eastAsia" w:eastAsia="楷体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bCs/>
          <w:color w:val="auto"/>
          <w:sz w:val="32"/>
          <w:szCs w:val="32"/>
          <w:lang w:val="en-US" w:eastAsia="zh-CN"/>
        </w:rPr>
        <w:t>本项分值</w:t>
      </w:r>
      <w:r>
        <w:rPr>
          <w:rFonts w:hint="eastAsia" w:ascii="仿宋_GB2312" w:eastAsia="仿宋_GB2312"/>
          <w:bCs/>
          <w:color w:val="auto"/>
          <w:sz w:val="32"/>
          <w:szCs w:val="32"/>
          <w:u w:val="single"/>
          <w:lang w:val="en-US" w:eastAsia="zh-CN"/>
        </w:rPr>
        <w:t xml:space="preserve">    </w:t>
      </w:r>
      <w:r>
        <w:rPr>
          <w:rFonts w:hint="eastAsia" w:ascii="仿宋_GB2312" w:eastAsia="仿宋_GB2312"/>
          <w:bCs/>
          <w:color w:val="auto"/>
          <w:sz w:val="32"/>
          <w:szCs w:val="32"/>
          <w:lang w:val="en-US" w:eastAsia="zh-CN"/>
        </w:rPr>
        <w:t>分</w:t>
      </w:r>
    </w:p>
    <w:p>
      <w:pPr>
        <w:spacing w:line="580" w:lineRule="exact"/>
        <w:ind w:firstLine="643" w:firstLineChars="200"/>
        <w:rPr>
          <w:rFonts w:eastAsia="仿宋_GB2312"/>
          <w:color w:val="auto"/>
          <w:sz w:val="32"/>
          <w:szCs w:val="32"/>
        </w:rPr>
      </w:pPr>
      <w:r>
        <w:rPr>
          <w:rFonts w:hint="eastAsia" w:ascii="仿宋_GB2312" w:eastAsia="仿宋_GB2312"/>
          <w:b/>
          <w:color w:val="auto"/>
          <w:sz w:val="32"/>
          <w:szCs w:val="32"/>
        </w:rPr>
        <w:t>四、企业在京业绩记录</w:t>
      </w:r>
    </w:p>
    <w:p>
      <w:pPr>
        <w:spacing w:line="58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1.企业本年度在京承接工程项目记录。</w:t>
      </w:r>
      <w:r>
        <w:rPr>
          <w:rFonts w:hint="eastAsia" w:ascii="仿宋_GB2312" w:eastAsia="仿宋_GB2312"/>
          <w:color w:val="auto"/>
          <w:sz w:val="32"/>
          <w:szCs w:val="32"/>
          <w:lang w:eastAsia="zh-CN"/>
        </w:rPr>
        <w:t>【</w:t>
      </w:r>
      <w:r>
        <w:rPr>
          <w:rFonts w:hint="eastAsia" w:ascii="楷体" w:hAnsi="楷体" w:eastAsia="楷体"/>
          <w:color w:val="auto"/>
          <w:sz w:val="32"/>
          <w:szCs w:val="32"/>
        </w:rPr>
        <w:t>总</w:t>
      </w:r>
      <w:r>
        <w:rPr>
          <w:rFonts w:ascii="楷体" w:hAnsi="楷体" w:eastAsia="楷体"/>
          <w:color w:val="auto"/>
          <w:sz w:val="32"/>
          <w:szCs w:val="32"/>
        </w:rPr>
        <w:t>承包</w:t>
      </w:r>
      <w:r>
        <w:rPr>
          <w:rFonts w:hint="eastAsia" w:ascii="楷体" w:hAnsi="楷体" w:eastAsia="楷体"/>
          <w:color w:val="auto"/>
          <w:sz w:val="32"/>
          <w:szCs w:val="32"/>
        </w:rPr>
        <w:t>、</w:t>
      </w:r>
      <w:r>
        <w:rPr>
          <w:rFonts w:ascii="楷体" w:hAnsi="楷体" w:eastAsia="楷体"/>
          <w:color w:val="auto"/>
          <w:sz w:val="32"/>
          <w:szCs w:val="32"/>
        </w:rPr>
        <w:t>专业承包</w:t>
      </w:r>
      <w:r>
        <w:rPr>
          <w:rFonts w:hint="eastAsia" w:ascii="楷体" w:hAnsi="楷体" w:eastAsia="楷体"/>
          <w:color w:val="auto"/>
          <w:sz w:val="32"/>
          <w:szCs w:val="32"/>
        </w:rPr>
        <w:t>企业按本年度备案合同额排序，前10%，加</w:t>
      </w:r>
      <w:r>
        <w:rPr>
          <w:rFonts w:ascii="楷体" w:hAnsi="楷体" w:eastAsia="楷体"/>
          <w:color w:val="auto"/>
          <w:sz w:val="32"/>
          <w:szCs w:val="32"/>
        </w:rPr>
        <w:t>3</w:t>
      </w:r>
      <w:r>
        <w:rPr>
          <w:rFonts w:hint="eastAsia" w:ascii="楷体" w:hAnsi="楷体" w:eastAsia="楷体"/>
          <w:color w:val="auto"/>
          <w:sz w:val="32"/>
          <w:szCs w:val="32"/>
        </w:rPr>
        <w:t>分；11%—20%，加</w:t>
      </w:r>
      <w:r>
        <w:rPr>
          <w:rFonts w:ascii="楷体" w:hAnsi="楷体" w:eastAsia="楷体"/>
          <w:color w:val="auto"/>
          <w:sz w:val="32"/>
          <w:szCs w:val="32"/>
        </w:rPr>
        <w:t>2</w:t>
      </w:r>
      <w:r>
        <w:rPr>
          <w:rFonts w:hint="eastAsia" w:ascii="楷体" w:hAnsi="楷体" w:eastAsia="楷体"/>
          <w:color w:val="auto"/>
          <w:sz w:val="32"/>
          <w:szCs w:val="32"/>
        </w:rPr>
        <w:t>分；21%—30%加1分。劳务分包企业按本年度实名制备案人员</w:t>
      </w:r>
      <w:r>
        <w:rPr>
          <w:rFonts w:ascii="楷体" w:hAnsi="楷体" w:eastAsia="楷体"/>
          <w:color w:val="auto"/>
          <w:sz w:val="32"/>
          <w:szCs w:val="32"/>
        </w:rPr>
        <w:t>数量</w:t>
      </w:r>
      <w:r>
        <w:rPr>
          <w:rFonts w:hint="eastAsia" w:ascii="楷体" w:hAnsi="楷体" w:eastAsia="楷体"/>
          <w:color w:val="auto"/>
          <w:sz w:val="32"/>
          <w:szCs w:val="32"/>
        </w:rPr>
        <w:t>排序，前10%，加</w:t>
      </w:r>
      <w:r>
        <w:rPr>
          <w:rFonts w:ascii="楷体" w:hAnsi="楷体" w:eastAsia="楷体"/>
          <w:color w:val="auto"/>
          <w:sz w:val="32"/>
          <w:szCs w:val="32"/>
        </w:rPr>
        <w:t>3</w:t>
      </w:r>
      <w:r>
        <w:rPr>
          <w:rFonts w:hint="eastAsia" w:ascii="楷体" w:hAnsi="楷体" w:eastAsia="楷体"/>
          <w:color w:val="auto"/>
          <w:sz w:val="32"/>
          <w:szCs w:val="32"/>
        </w:rPr>
        <w:t>分；11%—20%，加</w:t>
      </w:r>
      <w:r>
        <w:rPr>
          <w:rFonts w:ascii="楷体" w:hAnsi="楷体" w:eastAsia="楷体"/>
          <w:color w:val="auto"/>
          <w:sz w:val="32"/>
          <w:szCs w:val="32"/>
        </w:rPr>
        <w:t>2</w:t>
      </w:r>
      <w:r>
        <w:rPr>
          <w:rFonts w:hint="eastAsia" w:ascii="楷体" w:hAnsi="楷体" w:eastAsia="楷体"/>
          <w:color w:val="auto"/>
          <w:sz w:val="32"/>
          <w:szCs w:val="32"/>
        </w:rPr>
        <w:t>分；21%—30%加1分。</w:t>
      </w:r>
      <w:r>
        <w:rPr>
          <w:rFonts w:hint="eastAsia" w:ascii="仿宋_GB2312" w:eastAsia="仿宋_GB2312"/>
          <w:color w:val="auto"/>
          <w:sz w:val="32"/>
          <w:szCs w:val="32"/>
          <w:lang w:eastAsia="zh-CN"/>
        </w:rPr>
        <w:t>】</w:t>
      </w:r>
      <w:r>
        <w:rPr>
          <w:rFonts w:hint="eastAsia" w:ascii="仿宋_GB2312" w:eastAsia="仿宋_GB2312"/>
          <w:bCs/>
          <w:color w:val="auto"/>
          <w:sz w:val="32"/>
          <w:szCs w:val="32"/>
          <w:lang w:val="en-US" w:eastAsia="zh-CN"/>
        </w:rPr>
        <w:t>本项应加分值</w:t>
      </w:r>
      <w:r>
        <w:rPr>
          <w:rFonts w:hint="eastAsia" w:ascii="仿宋_GB2312" w:eastAsia="仿宋_GB2312"/>
          <w:bCs/>
          <w:color w:val="auto"/>
          <w:sz w:val="32"/>
          <w:szCs w:val="32"/>
          <w:u w:val="single"/>
          <w:lang w:val="en-US" w:eastAsia="zh-CN"/>
        </w:rPr>
        <w:t xml:space="preserve">    </w:t>
      </w:r>
      <w:r>
        <w:rPr>
          <w:rFonts w:hint="eastAsia" w:ascii="仿宋_GB2312" w:eastAsia="仿宋_GB2312"/>
          <w:bCs/>
          <w:color w:val="auto"/>
          <w:sz w:val="32"/>
          <w:szCs w:val="32"/>
          <w:lang w:val="en-US" w:eastAsia="zh-CN"/>
        </w:rPr>
        <w:t>分</w:t>
      </w:r>
    </w:p>
    <w:p>
      <w:pPr>
        <w:spacing w:line="580" w:lineRule="exact"/>
        <w:ind w:firstLine="640" w:firstLineChars="200"/>
        <w:rPr>
          <w:rFonts w:hint="eastAsia" w:ascii="楷体" w:hAnsi="楷体" w:eastAsia="楷体"/>
          <w:color w:val="auto"/>
          <w:sz w:val="32"/>
          <w:szCs w:val="32"/>
          <w:lang w:val="en-US" w:eastAsia="zh-CN"/>
        </w:rPr>
      </w:pPr>
      <w:r>
        <w:rPr>
          <w:rFonts w:hint="eastAsia" w:ascii="仿宋_GB2312" w:eastAsia="仿宋_GB2312"/>
          <w:color w:val="auto"/>
          <w:sz w:val="32"/>
          <w:szCs w:val="32"/>
        </w:rPr>
        <w:t>2.企业在京获奖记录。</w:t>
      </w:r>
      <w:r>
        <w:rPr>
          <w:rFonts w:hint="eastAsia" w:ascii="楷体" w:hAnsi="楷体" w:eastAsia="楷体" w:cs="宋体"/>
          <w:color w:val="auto"/>
          <w:sz w:val="32"/>
          <w:szCs w:val="32"/>
        </w:rPr>
        <w:t>【</w:t>
      </w:r>
      <w:r>
        <w:rPr>
          <w:rFonts w:ascii="楷体" w:hAnsi="楷体" w:eastAsia="楷体"/>
          <w:color w:val="auto"/>
          <w:sz w:val="32"/>
          <w:szCs w:val="32"/>
        </w:rPr>
        <w:t>企业在京获市级（含）以上行业管理部门奖项，加</w:t>
      </w:r>
      <w:r>
        <w:rPr>
          <w:rFonts w:hint="eastAsia" w:ascii="楷体" w:hAnsi="楷体" w:eastAsia="楷体"/>
          <w:color w:val="auto"/>
          <w:sz w:val="32"/>
          <w:szCs w:val="32"/>
        </w:rPr>
        <w:t>3</w:t>
      </w:r>
      <w:r>
        <w:rPr>
          <w:rFonts w:ascii="楷体" w:hAnsi="楷体" w:eastAsia="楷体"/>
          <w:color w:val="auto"/>
          <w:sz w:val="32"/>
          <w:szCs w:val="32"/>
        </w:rPr>
        <w:t>分；区</w:t>
      </w:r>
      <w:r>
        <w:rPr>
          <w:rFonts w:hint="eastAsia" w:ascii="楷体" w:hAnsi="楷体" w:eastAsia="楷体"/>
          <w:color w:val="auto"/>
          <w:sz w:val="32"/>
          <w:szCs w:val="32"/>
        </w:rPr>
        <w:t>级</w:t>
      </w:r>
      <w:r>
        <w:rPr>
          <w:rFonts w:ascii="楷体" w:hAnsi="楷体" w:eastAsia="楷体"/>
          <w:color w:val="auto"/>
          <w:sz w:val="32"/>
          <w:szCs w:val="32"/>
        </w:rPr>
        <w:t>行业管理部门奖项，加</w:t>
      </w:r>
      <w:r>
        <w:rPr>
          <w:rFonts w:hint="eastAsia" w:ascii="楷体" w:hAnsi="楷体" w:eastAsia="楷体"/>
          <w:color w:val="auto"/>
          <w:sz w:val="32"/>
          <w:szCs w:val="32"/>
        </w:rPr>
        <w:t>2</w:t>
      </w:r>
      <w:r>
        <w:rPr>
          <w:rFonts w:ascii="楷体" w:hAnsi="楷体" w:eastAsia="楷体"/>
          <w:color w:val="auto"/>
          <w:sz w:val="32"/>
          <w:szCs w:val="32"/>
        </w:rPr>
        <w:t>分；发包单位奖项，加1分；作为示范企业、示范项目被推荐、观摩学习或推广经验的，加2分。</w:t>
      </w:r>
      <w:r>
        <w:rPr>
          <w:rFonts w:hint="eastAsia" w:ascii="楷体" w:hAnsi="楷体" w:eastAsia="楷体"/>
          <w:color w:val="auto"/>
          <w:sz w:val="32"/>
          <w:szCs w:val="32"/>
        </w:rPr>
        <w:t>单项加分一次，最</w:t>
      </w:r>
      <w:r>
        <w:rPr>
          <w:rFonts w:hint="eastAsia" w:ascii="楷体" w:hAnsi="楷体" w:eastAsia="楷体"/>
          <w:color w:val="auto"/>
          <w:sz w:val="32"/>
          <w:szCs w:val="32"/>
          <w:lang w:eastAsia="zh-CN"/>
        </w:rPr>
        <w:t>多</w:t>
      </w:r>
      <w:r>
        <w:rPr>
          <w:rFonts w:hint="eastAsia" w:ascii="楷体" w:hAnsi="楷体" w:eastAsia="楷体"/>
          <w:color w:val="auto"/>
          <w:sz w:val="32"/>
          <w:szCs w:val="32"/>
        </w:rPr>
        <w:t>加3分。】</w:t>
      </w:r>
      <w:r>
        <w:rPr>
          <w:rFonts w:hint="eastAsia" w:ascii="仿宋_GB2312" w:eastAsia="仿宋_GB2312"/>
          <w:bCs/>
          <w:color w:val="auto"/>
          <w:sz w:val="32"/>
          <w:szCs w:val="32"/>
          <w:lang w:val="en-US" w:eastAsia="zh-CN"/>
        </w:rPr>
        <w:t>本项应加分值</w:t>
      </w:r>
      <w:r>
        <w:rPr>
          <w:rFonts w:hint="eastAsia" w:ascii="仿宋_GB2312" w:eastAsia="仿宋_GB2312"/>
          <w:bCs/>
          <w:color w:val="auto"/>
          <w:sz w:val="32"/>
          <w:szCs w:val="32"/>
          <w:u w:val="single"/>
          <w:lang w:val="en-US" w:eastAsia="zh-CN"/>
        </w:rPr>
        <w:t xml:space="preserve">   </w:t>
      </w:r>
      <w:r>
        <w:rPr>
          <w:rFonts w:hint="eastAsia" w:ascii="仿宋_GB2312" w:eastAsia="仿宋_GB2312"/>
          <w:bCs/>
          <w:color w:val="auto"/>
          <w:sz w:val="32"/>
          <w:szCs w:val="32"/>
          <w:lang w:val="en-US" w:eastAsia="zh-CN"/>
        </w:rPr>
        <w:t>分</w:t>
      </w:r>
    </w:p>
    <w:p>
      <w:pPr>
        <w:spacing w:line="580" w:lineRule="exact"/>
        <w:ind w:firstLine="640" w:firstLineChars="200"/>
        <w:rPr>
          <w:rFonts w:ascii="楷体_GB2312" w:eastAsia="楷体_GB2312"/>
          <w:color w:val="auto"/>
          <w:sz w:val="32"/>
          <w:szCs w:val="32"/>
        </w:rPr>
      </w:pPr>
      <w:r>
        <w:rPr>
          <w:rFonts w:hint="eastAsia" w:ascii="仿宋_GB2312" w:eastAsia="仿宋_GB2312"/>
          <w:color w:val="auto"/>
          <w:sz w:val="32"/>
          <w:szCs w:val="32"/>
        </w:rPr>
        <w:t>3.</w:t>
      </w:r>
      <w:r>
        <w:rPr>
          <w:rFonts w:hint="eastAsia" w:ascii="仿宋_GB2312" w:hAnsi="楷体" w:eastAsia="仿宋_GB2312"/>
          <w:color w:val="auto"/>
          <w:sz w:val="32"/>
          <w:szCs w:val="32"/>
        </w:rPr>
        <w:t>劳务分包企业施工作业队伍等级评价记录。</w:t>
      </w:r>
      <w:r>
        <w:rPr>
          <w:rFonts w:hint="eastAsia" w:ascii="仿宋_GB2312" w:hAnsi="楷体" w:eastAsia="仿宋_GB2312"/>
          <w:color w:val="auto"/>
          <w:sz w:val="32"/>
          <w:szCs w:val="32"/>
          <w:lang w:eastAsia="zh-CN"/>
        </w:rPr>
        <w:t>【</w:t>
      </w:r>
      <w:r>
        <w:rPr>
          <w:rFonts w:hint="eastAsia" w:ascii="楷体_GB2312" w:hAnsi="楷体" w:eastAsia="楷体_GB2312"/>
          <w:color w:val="auto"/>
          <w:sz w:val="32"/>
          <w:szCs w:val="32"/>
        </w:rPr>
        <w:t>劳务分包企业本年度内参加北京市施工作业队伍等级评定，“3A标杆施工作业队”加2分；“3A施工作业队”加1分。最</w:t>
      </w:r>
      <w:r>
        <w:rPr>
          <w:rFonts w:hint="eastAsia" w:ascii="楷体_GB2312" w:hAnsi="楷体" w:eastAsia="楷体_GB2312"/>
          <w:color w:val="auto"/>
          <w:sz w:val="32"/>
          <w:szCs w:val="32"/>
          <w:lang w:eastAsia="zh-CN"/>
        </w:rPr>
        <w:t>多</w:t>
      </w:r>
      <w:r>
        <w:rPr>
          <w:rFonts w:hint="eastAsia" w:ascii="楷体_GB2312" w:hAnsi="楷体" w:eastAsia="楷体_GB2312"/>
          <w:color w:val="auto"/>
          <w:sz w:val="32"/>
          <w:szCs w:val="32"/>
        </w:rPr>
        <w:t>加3分。</w:t>
      </w:r>
      <w:r>
        <w:rPr>
          <w:rFonts w:hint="eastAsia" w:ascii="仿宋_GB2312" w:hAnsi="楷体" w:eastAsia="仿宋_GB2312"/>
          <w:color w:val="auto"/>
          <w:sz w:val="32"/>
          <w:szCs w:val="32"/>
          <w:lang w:eastAsia="zh-CN"/>
        </w:rPr>
        <w:t>】</w:t>
      </w:r>
      <w:r>
        <w:rPr>
          <w:rFonts w:hint="eastAsia" w:ascii="仿宋_GB2312" w:eastAsia="仿宋_GB2312"/>
          <w:bCs/>
          <w:color w:val="auto"/>
          <w:sz w:val="32"/>
          <w:szCs w:val="32"/>
          <w:lang w:val="en-US" w:eastAsia="zh-CN"/>
        </w:rPr>
        <w:t>本项应加分值</w:t>
      </w:r>
      <w:r>
        <w:rPr>
          <w:rFonts w:hint="eastAsia" w:ascii="仿宋_GB2312" w:eastAsia="仿宋_GB2312"/>
          <w:bCs/>
          <w:color w:val="auto"/>
          <w:sz w:val="32"/>
          <w:szCs w:val="32"/>
          <w:u w:val="single"/>
          <w:lang w:val="en-US" w:eastAsia="zh-CN"/>
        </w:rPr>
        <w:t xml:space="preserve">    </w:t>
      </w:r>
      <w:r>
        <w:rPr>
          <w:rFonts w:hint="eastAsia" w:ascii="仿宋_GB2312" w:eastAsia="仿宋_GB2312"/>
          <w:bCs/>
          <w:color w:val="auto"/>
          <w:sz w:val="32"/>
          <w:szCs w:val="32"/>
          <w:lang w:val="en-US" w:eastAsia="zh-CN"/>
        </w:rPr>
        <w:t>分</w:t>
      </w:r>
    </w:p>
    <w:p>
      <w:pPr>
        <w:spacing w:line="580" w:lineRule="exact"/>
        <w:rPr>
          <w:rFonts w:ascii="仿宋_GB2312" w:eastAsia="仿宋_GB2312"/>
          <w:b/>
          <w:bCs/>
          <w:color w:val="auto"/>
          <w:kern w:val="0"/>
          <w:sz w:val="32"/>
          <w:szCs w:val="32"/>
          <w:lang w:val="zh-CN"/>
        </w:rPr>
      </w:pPr>
      <w:r>
        <w:rPr>
          <w:rFonts w:hint="eastAsia" w:ascii="仿宋_GB2312" w:eastAsia="仿宋_GB2312"/>
          <w:color w:val="auto"/>
          <w:sz w:val="32"/>
          <w:szCs w:val="32"/>
        </w:rPr>
        <w:t xml:space="preserve">    </w:t>
      </w:r>
      <w:r>
        <w:rPr>
          <w:rFonts w:hint="eastAsia" w:ascii="仿宋_GB2312" w:eastAsia="仿宋_GB2312"/>
          <w:b/>
          <w:bCs/>
          <w:color w:val="auto"/>
          <w:sz w:val="32"/>
          <w:szCs w:val="32"/>
        </w:rPr>
        <w:t>五、企业市场信用</w:t>
      </w:r>
      <w:r>
        <w:rPr>
          <w:rFonts w:hint="eastAsia" w:ascii="仿宋_GB2312" w:eastAsia="仿宋_GB2312"/>
          <w:b/>
          <w:bCs/>
          <w:color w:val="auto"/>
          <w:kern w:val="0"/>
          <w:sz w:val="32"/>
          <w:szCs w:val="32"/>
          <w:lang w:val="zh-CN"/>
        </w:rPr>
        <w:t>情况（</w:t>
      </w:r>
      <w:r>
        <w:rPr>
          <w:rFonts w:hint="eastAsia" w:ascii="仿宋_GB2312" w:eastAsia="仿宋_GB2312"/>
          <w:b/>
          <w:bCs/>
          <w:color w:val="auto"/>
          <w:kern w:val="0"/>
          <w:sz w:val="32"/>
          <w:szCs w:val="32"/>
          <w:lang w:val="en-US" w:eastAsia="zh-CN"/>
        </w:rPr>
        <w:t>15</w:t>
      </w:r>
      <w:r>
        <w:rPr>
          <w:rFonts w:hint="eastAsia" w:ascii="仿宋_GB2312" w:eastAsia="仿宋_GB2312"/>
          <w:b/>
          <w:bCs/>
          <w:color w:val="auto"/>
          <w:kern w:val="0"/>
          <w:sz w:val="32"/>
          <w:szCs w:val="32"/>
          <w:lang w:val="zh-CN"/>
        </w:rPr>
        <w:t>分）</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kern w:val="0"/>
          <w:sz w:val="32"/>
          <w:szCs w:val="32"/>
          <w:lang w:val="zh-CN"/>
        </w:rPr>
        <w:t>1.企业在京按规定</w:t>
      </w:r>
      <w:r>
        <w:rPr>
          <w:rFonts w:hint="eastAsia" w:ascii="仿宋_GB2312" w:eastAsia="仿宋_GB2312"/>
          <w:color w:val="auto"/>
          <w:sz w:val="32"/>
          <w:szCs w:val="32"/>
        </w:rPr>
        <w:t>结算支付工程款（劳务费）、务工人员工资情况。分值15分</w:t>
      </w:r>
      <w:r>
        <w:rPr>
          <w:rFonts w:hint="eastAsia" w:ascii="仿宋_GB2312" w:eastAsia="仿宋_GB2312"/>
          <w:color w:val="auto"/>
          <w:sz w:val="32"/>
          <w:szCs w:val="32"/>
          <w:lang w:eastAsia="zh-CN"/>
        </w:rPr>
        <w:t>。</w:t>
      </w:r>
      <w:r>
        <w:rPr>
          <w:rFonts w:hint="eastAsia" w:ascii="楷体" w:hAnsi="楷体" w:eastAsia="楷体"/>
          <w:color w:val="auto"/>
          <w:sz w:val="32"/>
          <w:szCs w:val="32"/>
        </w:rPr>
        <w:t>【企业进京后15个工作日内未开具《农民工</w:t>
      </w:r>
      <w:r>
        <w:rPr>
          <w:rFonts w:ascii="楷体" w:hAnsi="楷体" w:eastAsia="楷体"/>
          <w:color w:val="auto"/>
          <w:sz w:val="32"/>
          <w:szCs w:val="32"/>
        </w:rPr>
        <w:t>工资保证金</w:t>
      </w:r>
      <w:r>
        <w:rPr>
          <w:rFonts w:hint="eastAsia" w:ascii="楷体" w:hAnsi="楷体" w:eastAsia="楷体"/>
          <w:color w:val="auto"/>
          <w:sz w:val="32"/>
          <w:szCs w:val="32"/>
        </w:rPr>
        <w:t>保函</w:t>
      </w:r>
      <w:r>
        <w:rPr>
          <w:rFonts w:ascii="楷体" w:hAnsi="楷体" w:eastAsia="楷体"/>
          <w:color w:val="auto"/>
          <w:sz w:val="32"/>
          <w:szCs w:val="32"/>
        </w:rPr>
        <w:t>》</w:t>
      </w:r>
      <w:r>
        <w:rPr>
          <w:rFonts w:hint="eastAsia" w:ascii="楷体" w:hAnsi="楷体" w:eastAsia="楷体"/>
          <w:color w:val="auto"/>
          <w:sz w:val="32"/>
          <w:szCs w:val="32"/>
        </w:rPr>
        <w:t>或“保函”</w:t>
      </w:r>
      <w:r>
        <w:rPr>
          <w:rFonts w:ascii="楷体" w:hAnsi="楷体" w:eastAsia="楷体"/>
          <w:color w:val="auto"/>
          <w:sz w:val="32"/>
          <w:szCs w:val="32"/>
        </w:rPr>
        <w:t>到期后</w:t>
      </w:r>
      <w:r>
        <w:rPr>
          <w:rFonts w:hint="eastAsia" w:ascii="楷体" w:hAnsi="楷体" w:eastAsia="楷体"/>
          <w:color w:val="auto"/>
          <w:sz w:val="32"/>
          <w:szCs w:val="32"/>
        </w:rPr>
        <w:t>15个</w:t>
      </w:r>
      <w:r>
        <w:rPr>
          <w:rFonts w:ascii="楷体" w:hAnsi="楷体" w:eastAsia="楷体"/>
          <w:color w:val="auto"/>
          <w:sz w:val="32"/>
          <w:szCs w:val="32"/>
        </w:rPr>
        <w:t>工作日未重新开具的</w:t>
      </w:r>
      <w:r>
        <w:rPr>
          <w:rFonts w:hint="eastAsia" w:ascii="楷体" w:hAnsi="楷体" w:eastAsia="楷体"/>
          <w:color w:val="auto"/>
          <w:sz w:val="32"/>
          <w:szCs w:val="32"/>
        </w:rPr>
        <w:t>，</w:t>
      </w:r>
      <w:r>
        <w:rPr>
          <w:rFonts w:hint="eastAsia" w:eastAsia="楷体_GB2312"/>
          <w:color w:val="auto"/>
          <w:sz w:val="32"/>
          <w:szCs w:val="32"/>
          <w:lang w:val="en-US" w:eastAsia="zh-CN"/>
        </w:rPr>
        <w:t>减</w:t>
      </w:r>
      <w:r>
        <w:rPr>
          <w:rFonts w:hint="eastAsia" w:ascii="楷体" w:hAnsi="楷体" w:eastAsia="楷体"/>
          <w:color w:val="auto"/>
          <w:sz w:val="32"/>
          <w:szCs w:val="32"/>
        </w:rPr>
        <w:t>1</w:t>
      </w:r>
      <w:r>
        <w:rPr>
          <w:rFonts w:hint="eastAsia" w:ascii="楷体" w:hAnsi="楷体" w:eastAsia="楷体"/>
          <w:color w:val="auto"/>
          <w:sz w:val="32"/>
          <w:szCs w:val="32"/>
          <w:lang w:val="en-US" w:eastAsia="zh-CN"/>
        </w:rPr>
        <w:t>5</w:t>
      </w:r>
      <w:r>
        <w:rPr>
          <w:rFonts w:hint="eastAsia" w:ascii="楷体" w:hAnsi="楷体" w:eastAsia="楷体"/>
          <w:color w:val="auto"/>
          <w:sz w:val="32"/>
          <w:szCs w:val="32"/>
        </w:rPr>
        <w:t>分。总承包、专业承包企业在京承接的工程项目拖欠工程款（劳务费）被投诉（举报）经核实的，拖欠金额10万元（含）以下</w:t>
      </w:r>
      <w:r>
        <w:rPr>
          <w:rFonts w:hint="eastAsia" w:eastAsia="楷体_GB2312"/>
          <w:color w:val="auto"/>
          <w:sz w:val="32"/>
          <w:szCs w:val="32"/>
          <w:lang w:val="en-US" w:eastAsia="zh-CN"/>
        </w:rPr>
        <w:t>减</w:t>
      </w:r>
      <w:r>
        <w:rPr>
          <w:rFonts w:hint="eastAsia" w:ascii="楷体" w:hAnsi="楷体" w:eastAsia="楷体"/>
          <w:color w:val="auto"/>
          <w:sz w:val="32"/>
          <w:szCs w:val="32"/>
        </w:rPr>
        <w:t>5分，50万元（含）以下</w:t>
      </w:r>
      <w:r>
        <w:rPr>
          <w:rFonts w:hint="eastAsia" w:eastAsia="楷体_GB2312"/>
          <w:color w:val="auto"/>
          <w:sz w:val="32"/>
          <w:szCs w:val="32"/>
          <w:lang w:val="en-US" w:eastAsia="zh-CN"/>
        </w:rPr>
        <w:t>减</w:t>
      </w:r>
      <w:r>
        <w:rPr>
          <w:rFonts w:hint="eastAsia" w:ascii="楷体" w:hAnsi="楷体" w:eastAsia="楷体"/>
          <w:color w:val="auto"/>
          <w:sz w:val="32"/>
          <w:szCs w:val="32"/>
        </w:rPr>
        <w:t>8分，100万元（含）以下</w:t>
      </w:r>
      <w:r>
        <w:rPr>
          <w:rFonts w:hint="eastAsia" w:eastAsia="楷体_GB2312"/>
          <w:color w:val="auto"/>
          <w:sz w:val="32"/>
          <w:szCs w:val="32"/>
          <w:lang w:val="en-US" w:eastAsia="zh-CN"/>
        </w:rPr>
        <w:t>减</w:t>
      </w:r>
      <w:r>
        <w:rPr>
          <w:rFonts w:hint="eastAsia" w:ascii="楷体" w:hAnsi="楷体" w:eastAsia="楷体"/>
          <w:color w:val="auto"/>
          <w:sz w:val="32"/>
          <w:szCs w:val="32"/>
        </w:rPr>
        <w:t>10分，100万以上</w:t>
      </w:r>
      <w:r>
        <w:rPr>
          <w:rFonts w:hint="eastAsia" w:eastAsia="楷体_GB2312"/>
          <w:color w:val="auto"/>
          <w:sz w:val="32"/>
          <w:szCs w:val="32"/>
          <w:lang w:val="en-US" w:eastAsia="zh-CN"/>
        </w:rPr>
        <w:t>减</w:t>
      </w:r>
      <w:r>
        <w:rPr>
          <w:rFonts w:hint="eastAsia" w:ascii="楷体" w:hAnsi="楷体" w:eastAsia="楷体"/>
          <w:color w:val="auto"/>
          <w:sz w:val="32"/>
          <w:szCs w:val="32"/>
        </w:rPr>
        <w:t>15分。劳务分包企业在京承接的工程项目拖欠务工人员工资被投诉（举报）经核实的，拖欠人数5人（含）以下</w:t>
      </w:r>
      <w:r>
        <w:rPr>
          <w:rFonts w:hint="eastAsia" w:eastAsia="楷体_GB2312"/>
          <w:color w:val="auto"/>
          <w:sz w:val="32"/>
          <w:szCs w:val="32"/>
          <w:lang w:val="en-US" w:eastAsia="zh-CN"/>
        </w:rPr>
        <w:t>减</w:t>
      </w:r>
      <w:r>
        <w:rPr>
          <w:rFonts w:hint="eastAsia" w:ascii="楷体" w:hAnsi="楷体" w:eastAsia="楷体"/>
          <w:color w:val="auto"/>
          <w:sz w:val="32"/>
          <w:szCs w:val="32"/>
        </w:rPr>
        <w:t>5分，10人（含）以下</w:t>
      </w:r>
      <w:r>
        <w:rPr>
          <w:rFonts w:hint="eastAsia" w:eastAsia="楷体_GB2312"/>
          <w:color w:val="auto"/>
          <w:sz w:val="32"/>
          <w:szCs w:val="32"/>
          <w:lang w:val="en-US" w:eastAsia="zh-CN"/>
        </w:rPr>
        <w:t>减</w:t>
      </w:r>
      <w:r>
        <w:rPr>
          <w:rFonts w:hint="eastAsia" w:ascii="楷体" w:hAnsi="楷体" w:eastAsia="楷体"/>
          <w:color w:val="auto"/>
          <w:sz w:val="32"/>
          <w:szCs w:val="32"/>
        </w:rPr>
        <w:t>8分，20人（含）以下</w:t>
      </w:r>
      <w:r>
        <w:rPr>
          <w:rFonts w:hint="eastAsia" w:eastAsia="楷体_GB2312"/>
          <w:color w:val="auto"/>
          <w:sz w:val="32"/>
          <w:szCs w:val="32"/>
          <w:lang w:val="en-US" w:eastAsia="zh-CN"/>
        </w:rPr>
        <w:t>减</w:t>
      </w:r>
      <w:r>
        <w:rPr>
          <w:rFonts w:hint="eastAsia" w:ascii="楷体" w:hAnsi="楷体" w:eastAsia="楷体"/>
          <w:color w:val="auto"/>
          <w:sz w:val="32"/>
          <w:szCs w:val="32"/>
        </w:rPr>
        <w:t>10分，20人以上</w:t>
      </w:r>
      <w:r>
        <w:rPr>
          <w:rFonts w:hint="eastAsia" w:eastAsia="楷体_GB2312"/>
          <w:color w:val="auto"/>
          <w:sz w:val="32"/>
          <w:szCs w:val="32"/>
          <w:lang w:val="en-US" w:eastAsia="zh-CN"/>
        </w:rPr>
        <w:t>减</w:t>
      </w:r>
      <w:r>
        <w:rPr>
          <w:rFonts w:hint="eastAsia" w:ascii="楷体" w:hAnsi="楷体" w:eastAsia="楷体"/>
          <w:color w:val="auto"/>
          <w:sz w:val="32"/>
          <w:szCs w:val="32"/>
        </w:rPr>
        <w:t>15分。</w:t>
      </w:r>
      <w:r>
        <w:rPr>
          <w:rFonts w:hint="eastAsia" w:ascii="楷体" w:hAnsi="楷体" w:eastAsia="楷体"/>
          <w:color w:val="auto"/>
          <w:sz w:val="32"/>
          <w:szCs w:val="32"/>
          <w:lang w:val="en-US" w:eastAsia="zh-CN"/>
        </w:rPr>
        <w:t>最多减15分。</w:t>
      </w:r>
      <w:r>
        <w:rPr>
          <w:rFonts w:hint="eastAsia" w:ascii="楷体" w:hAnsi="楷体" w:eastAsia="楷体"/>
          <w:color w:val="auto"/>
          <w:sz w:val="32"/>
          <w:szCs w:val="32"/>
        </w:rPr>
        <w:t>】</w:t>
      </w:r>
      <w:r>
        <w:rPr>
          <w:rFonts w:hint="eastAsia" w:ascii="仿宋_GB2312" w:eastAsia="仿宋_GB2312"/>
          <w:bCs/>
          <w:color w:val="auto"/>
          <w:sz w:val="32"/>
          <w:szCs w:val="32"/>
          <w:lang w:val="en-US" w:eastAsia="zh-CN"/>
        </w:rPr>
        <w:t>本项分值</w:t>
      </w:r>
      <w:r>
        <w:rPr>
          <w:rFonts w:hint="eastAsia" w:ascii="仿宋_GB2312" w:eastAsia="仿宋_GB2312"/>
          <w:bCs/>
          <w:color w:val="auto"/>
          <w:sz w:val="32"/>
          <w:szCs w:val="32"/>
          <w:u w:val="single"/>
          <w:lang w:val="en-US" w:eastAsia="zh-CN"/>
        </w:rPr>
        <w:t xml:space="preserve">    </w:t>
      </w:r>
      <w:r>
        <w:rPr>
          <w:rFonts w:hint="eastAsia" w:ascii="仿宋_GB2312" w:eastAsia="仿宋_GB2312"/>
          <w:bCs/>
          <w:color w:val="auto"/>
          <w:sz w:val="32"/>
          <w:szCs w:val="32"/>
          <w:lang w:val="en-US" w:eastAsia="zh-CN"/>
        </w:rPr>
        <w:t>分</w:t>
      </w:r>
    </w:p>
    <w:p>
      <w:pPr>
        <w:spacing w:line="580" w:lineRule="exact"/>
        <w:ind w:firstLine="640" w:firstLineChars="200"/>
        <w:rPr>
          <w:rFonts w:eastAsia="仿宋_GB2312"/>
          <w:color w:val="auto"/>
          <w:sz w:val="32"/>
          <w:szCs w:val="32"/>
        </w:rPr>
      </w:pPr>
      <w:r>
        <w:rPr>
          <w:rFonts w:hint="eastAsia" w:ascii="仿宋_GB2312" w:hAnsi="仿宋" w:eastAsia="仿宋_GB2312"/>
          <w:color w:val="auto"/>
          <w:sz w:val="32"/>
          <w:szCs w:val="32"/>
        </w:rPr>
        <w:t>2</w:t>
      </w:r>
      <w:r>
        <w:rPr>
          <w:rFonts w:hint="eastAsia" w:ascii="仿宋_GB2312" w:eastAsia="仿宋_GB2312"/>
          <w:color w:val="auto"/>
          <w:sz w:val="32"/>
          <w:szCs w:val="32"/>
        </w:rPr>
        <w:t>.</w:t>
      </w:r>
      <w:r>
        <w:rPr>
          <w:rFonts w:hint="eastAsia" w:ascii="仿宋_GB2312" w:hAnsi="仿宋" w:eastAsia="仿宋_GB2312"/>
          <w:color w:val="auto"/>
          <w:sz w:val="32"/>
          <w:szCs w:val="32"/>
        </w:rPr>
        <w:t>企业在“信用中国”网站公示中“行政处罚”和“黑名单”记录。按记录分值从总得分中扣减。</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企业本年度内因在京经营行为导致在“信用中国”网站公示中存在“黑名单”记录的且在市场行为记录截止时仍然存在的，每发现一条从总得分中减3分。最多减15分。</w:t>
      </w:r>
      <w:r>
        <w:rPr>
          <w:rFonts w:hint="eastAsia" w:ascii="仿宋_GB2312" w:eastAsia="仿宋_GB2312"/>
          <w:color w:val="auto"/>
          <w:sz w:val="32"/>
          <w:szCs w:val="32"/>
          <w:lang w:eastAsia="zh-CN"/>
        </w:rPr>
        <w:t>】</w:t>
      </w:r>
      <w:r>
        <w:rPr>
          <w:rFonts w:hint="eastAsia" w:ascii="仿宋_GB2312" w:eastAsia="仿宋_GB2312"/>
          <w:bCs/>
          <w:color w:val="auto"/>
          <w:sz w:val="32"/>
          <w:szCs w:val="32"/>
          <w:lang w:val="en-US" w:eastAsia="zh-CN"/>
        </w:rPr>
        <w:t>本项应减分值</w:t>
      </w:r>
      <w:r>
        <w:rPr>
          <w:rFonts w:hint="eastAsia" w:ascii="仿宋_GB2312" w:eastAsia="仿宋_GB2312"/>
          <w:bCs/>
          <w:color w:val="auto"/>
          <w:sz w:val="32"/>
          <w:szCs w:val="32"/>
          <w:u w:val="single"/>
          <w:lang w:val="en-US" w:eastAsia="zh-CN"/>
        </w:rPr>
        <w:t xml:space="preserve">    </w:t>
      </w:r>
      <w:r>
        <w:rPr>
          <w:rFonts w:hint="eastAsia" w:ascii="仿宋_GB2312" w:eastAsia="仿宋_GB2312"/>
          <w:bCs/>
          <w:color w:val="auto"/>
          <w:sz w:val="32"/>
          <w:szCs w:val="32"/>
          <w:lang w:val="en-US" w:eastAsia="zh-CN"/>
        </w:rPr>
        <w:t>分</w:t>
      </w:r>
    </w:p>
    <w:p>
      <w:pPr>
        <w:spacing w:line="580" w:lineRule="exact"/>
        <w:ind w:firstLine="640" w:firstLineChars="200"/>
        <w:rPr>
          <w:rFonts w:ascii="仿宋_GB2312" w:eastAsia="仿宋_GB2312"/>
          <w:color w:val="auto"/>
          <w:sz w:val="32"/>
          <w:szCs w:val="32"/>
        </w:rPr>
      </w:pPr>
      <w:r>
        <w:rPr>
          <w:rFonts w:hint="eastAsia" w:ascii="仿宋_GB2312" w:hAnsi="仿宋" w:eastAsia="仿宋_GB2312"/>
          <w:color w:val="auto"/>
          <w:sz w:val="32"/>
          <w:szCs w:val="32"/>
        </w:rPr>
        <w:t>3.企业在北京市住建委执法平台中“动态监管”记录。按记录分值从总得分中扣减</w:t>
      </w:r>
      <w:r>
        <w:rPr>
          <w:rFonts w:hint="eastAsia" w:ascii="仿宋_GB2312" w:eastAsia="仿宋_GB2312"/>
          <w:color w:val="auto"/>
          <w:sz w:val="32"/>
          <w:szCs w:val="32"/>
          <w:lang w:eastAsia="zh-CN"/>
        </w:rPr>
        <w:t>。【</w:t>
      </w:r>
      <w:r>
        <w:rPr>
          <w:rFonts w:hint="eastAsia" w:ascii="楷体" w:hAnsi="楷体" w:eastAsia="楷体" w:cs="楷体"/>
          <w:color w:val="auto"/>
          <w:sz w:val="32"/>
          <w:szCs w:val="32"/>
        </w:rPr>
        <w:t>企业本年度内在北京市住建委执法平台中因违法违规行为被记分的，从总得分中扣减相应分值。</w:t>
      </w:r>
      <w:r>
        <w:rPr>
          <w:rFonts w:hint="eastAsia" w:ascii="仿宋_GB2312" w:eastAsia="仿宋_GB2312"/>
          <w:color w:val="auto"/>
          <w:sz w:val="32"/>
          <w:szCs w:val="32"/>
          <w:lang w:eastAsia="zh-CN"/>
        </w:rPr>
        <w:t>】</w:t>
      </w:r>
      <w:r>
        <w:rPr>
          <w:rFonts w:hint="eastAsia" w:ascii="仿宋_GB2312" w:eastAsia="仿宋_GB2312"/>
          <w:bCs/>
          <w:color w:val="auto"/>
          <w:sz w:val="32"/>
          <w:szCs w:val="32"/>
          <w:lang w:val="en-US" w:eastAsia="zh-CN"/>
        </w:rPr>
        <w:t>本项应减分值</w:t>
      </w:r>
      <w:r>
        <w:rPr>
          <w:rFonts w:hint="eastAsia" w:ascii="仿宋_GB2312" w:eastAsia="仿宋_GB2312"/>
          <w:bCs/>
          <w:color w:val="auto"/>
          <w:sz w:val="32"/>
          <w:szCs w:val="32"/>
          <w:u w:val="single"/>
          <w:lang w:val="en-US" w:eastAsia="zh-CN"/>
        </w:rPr>
        <w:t xml:space="preserve">    </w:t>
      </w:r>
      <w:r>
        <w:rPr>
          <w:rFonts w:hint="eastAsia" w:ascii="仿宋_GB2312" w:eastAsia="仿宋_GB2312"/>
          <w:bCs/>
          <w:color w:val="auto"/>
          <w:sz w:val="32"/>
          <w:szCs w:val="32"/>
          <w:lang w:val="en-US" w:eastAsia="zh-CN"/>
        </w:rPr>
        <w:t>分</w:t>
      </w:r>
    </w:p>
    <w:p>
      <w:pPr>
        <w:spacing w:line="580" w:lineRule="exact"/>
        <w:rPr>
          <w:rFonts w:ascii="仿宋_GB2312" w:eastAsia="仿宋_GB2312"/>
          <w:color w:val="auto"/>
          <w:sz w:val="32"/>
          <w:szCs w:val="32"/>
        </w:rPr>
      </w:pPr>
      <w:r>
        <w:rPr>
          <w:rFonts w:hint="eastAsia" w:ascii="仿宋_GB2312" w:eastAsia="仿宋_GB2312"/>
          <w:b/>
          <w:color w:val="auto"/>
          <w:sz w:val="32"/>
          <w:szCs w:val="32"/>
        </w:rPr>
        <w:t xml:space="preserve">    六、</w:t>
      </w:r>
      <w:r>
        <w:rPr>
          <w:rFonts w:hint="eastAsia" w:ascii="仿宋_GB2312" w:hAnsi="黑体" w:eastAsia="仿宋_GB2312"/>
          <w:b/>
          <w:bCs/>
          <w:color w:val="auto"/>
          <w:sz w:val="32"/>
          <w:szCs w:val="32"/>
        </w:rPr>
        <w:t>企业党、工组织建设（4分）</w:t>
      </w:r>
    </w:p>
    <w:p>
      <w:pPr>
        <w:spacing w:line="580" w:lineRule="exact"/>
        <w:ind w:firstLine="640" w:firstLineChars="200"/>
        <w:rPr>
          <w:rFonts w:eastAsia="仿宋_GB2312"/>
          <w:color w:val="auto"/>
          <w:sz w:val="32"/>
          <w:szCs w:val="32"/>
        </w:rPr>
      </w:pPr>
      <w:r>
        <w:rPr>
          <w:rFonts w:hint="eastAsia" w:ascii="仿宋_GB2312" w:eastAsia="仿宋_GB2312"/>
          <w:color w:val="auto"/>
          <w:sz w:val="32"/>
          <w:szCs w:val="32"/>
        </w:rPr>
        <w:t>1.企业党组织建立情况，日常工作开展情况。分值2分。</w:t>
      </w:r>
      <w:r>
        <w:rPr>
          <w:rFonts w:hint="eastAsia" w:ascii="仿宋_GB2312" w:eastAsia="仿宋_GB2312"/>
          <w:color w:val="auto"/>
          <w:sz w:val="32"/>
          <w:szCs w:val="32"/>
          <w:lang w:eastAsia="zh-CN"/>
        </w:rPr>
        <w:t>【</w:t>
      </w:r>
      <w:r>
        <w:rPr>
          <w:rFonts w:hint="eastAsia" w:ascii="楷体" w:hAnsi="楷体" w:eastAsia="楷体" w:cs="楷体"/>
          <w:color w:val="auto"/>
          <w:sz w:val="32"/>
          <w:szCs w:val="32"/>
        </w:rPr>
        <w:t>缺少批复文件不得分；有批复文件，缺少工作开展记录得1分。</w:t>
      </w:r>
      <w:r>
        <w:rPr>
          <w:rFonts w:hint="eastAsia" w:ascii="仿宋_GB2312" w:eastAsia="仿宋_GB2312"/>
          <w:color w:val="auto"/>
          <w:sz w:val="32"/>
          <w:szCs w:val="32"/>
          <w:lang w:eastAsia="zh-CN"/>
        </w:rPr>
        <w:t>】</w:t>
      </w:r>
      <w:r>
        <w:rPr>
          <w:rFonts w:hint="eastAsia" w:ascii="仿宋_GB2312" w:eastAsia="仿宋_GB2312"/>
          <w:bCs/>
          <w:color w:val="auto"/>
          <w:sz w:val="32"/>
          <w:szCs w:val="32"/>
          <w:lang w:val="en-US" w:eastAsia="zh-CN"/>
        </w:rPr>
        <w:t>本项分值</w:t>
      </w:r>
      <w:r>
        <w:rPr>
          <w:rFonts w:hint="eastAsia" w:ascii="仿宋_GB2312" w:eastAsia="仿宋_GB2312"/>
          <w:bCs/>
          <w:color w:val="auto"/>
          <w:sz w:val="32"/>
          <w:szCs w:val="32"/>
          <w:u w:val="single"/>
          <w:lang w:val="en-US" w:eastAsia="zh-CN"/>
        </w:rPr>
        <w:t xml:space="preserve">    </w:t>
      </w:r>
      <w:r>
        <w:rPr>
          <w:rFonts w:hint="eastAsia" w:ascii="仿宋_GB2312" w:eastAsia="仿宋_GB2312"/>
          <w:bCs/>
          <w:color w:val="auto"/>
          <w:sz w:val="32"/>
          <w:szCs w:val="32"/>
          <w:lang w:val="en-US" w:eastAsia="zh-CN"/>
        </w:rPr>
        <w:t>分</w:t>
      </w:r>
    </w:p>
    <w:p>
      <w:pPr>
        <w:spacing w:line="580" w:lineRule="exact"/>
        <w:ind w:firstLine="640" w:firstLineChars="200"/>
        <w:rPr>
          <w:rFonts w:eastAsia="仿宋_GB2312"/>
          <w:color w:val="auto"/>
          <w:sz w:val="32"/>
          <w:szCs w:val="32"/>
        </w:rPr>
      </w:pPr>
      <w:r>
        <w:rPr>
          <w:rFonts w:hint="eastAsia" w:ascii="仿宋_GB2312" w:eastAsia="仿宋_GB2312"/>
          <w:color w:val="auto"/>
          <w:sz w:val="32"/>
          <w:szCs w:val="32"/>
        </w:rPr>
        <w:t>2.企业工会组织建立情况，日常工作开展情况。分值2分。</w:t>
      </w:r>
      <w:r>
        <w:rPr>
          <w:rFonts w:hint="eastAsia" w:ascii="仿宋_GB2312" w:eastAsia="仿宋_GB2312"/>
          <w:color w:val="auto"/>
          <w:sz w:val="32"/>
          <w:szCs w:val="32"/>
          <w:lang w:eastAsia="zh-CN"/>
        </w:rPr>
        <w:t>【</w:t>
      </w:r>
      <w:r>
        <w:rPr>
          <w:rFonts w:hint="eastAsia" w:ascii="楷体" w:hAnsi="楷体" w:eastAsia="楷体" w:cs="楷体"/>
          <w:color w:val="auto"/>
          <w:sz w:val="32"/>
          <w:szCs w:val="32"/>
        </w:rPr>
        <w:t>缺少批复文件不得分；有批复文件，缺少工作开展记录得1分。</w:t>
      </w:r>
      <w:r>
        <w:rPr>
          <w:rFonts w:hint="eastAsia" w:ascii="仿宋_GB2312" w:eastAsia="仿宋_GB2312"/>
          <w:color w:val="auto"/>
          <w:sz w:val="32"/>
          <w:szCs w:val="32"/>
          <w:lang w:eastAsia="zh-CN"/>
        </w:rPr>
        <w:t>】</w:t>
      </w:r>
      <w:r>
        <w:rPr>
          <w:rFonts w:hint="eastAsia" w:ascii="仿宋_GB2312" w:eastAsia="仿宋_GB2312"/>
          <w:bCs/>
          <w:color w:val="auto"/>
          <w:sz w:val="32"/>
          <w:szCs w:val="32"/>
          <w:lang w:val="en-US" w:eastAsia="zh-CN"/>
        </w:rPr>
        <w:t>本项分值</w:t>
      </w:r>
      <w:r>
        <w:rPr>
          <w:rFonts w:hint="eastAsia" w:ascii="仿宋_GB2312" w:eastAsia="仿宋_GB2312"/>
          <w:bCs/>
          <w:color w:val="auto"/>
          <w:sz w:val="32"/>
          <w:szCs w:val="32"/>
          <w:u w:val="single"/>
          <w:lang w:val="en-US" w:eastAsia="zh-CN"/>
        </w:rPr>
        <w:t xml:space="preserve">    </w:t>
      </w:r>
      <w:r>
        <w:rPr>
          <w:rFonts w:hint="eastAsia" w:ascii="仿宋_GB2312" w:eastAsia="仿宋_GB2312"/>
          <w:bCs/>
          <w:color w:val="auto"/>
          <w:sz w:val="32"/>
          <w:szCs w:val="32"/>
          <w:lang w:val="en-US" w:eastAsia="zh-CN"/>
        </w:rPr>
        <w:t>分</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3.企业在京党、工会获奖情况。【</w:t>
      </w:r>
      <w:r>
        <w:rPr>
          <w:rFonts w:hint="eastAsia" w:ascii="楷体" w:hAnsi="楷体" w:eastAsia="楷体" w:cs="楷体"/>
          <w:color w:val="auto"/>
          <w:sz w:val="32"/>
          <w:szCs w:val="32"/>
        </w:rPr>
        <w:t>企业党、工会组织或个人在京获市级（含）以上党、工奖项，加3分；获区县级党、工奖项，加1分。单项加分一次，最</w:t>
      </w:r>
      <w:r>
        <w:rPr>
          <w:rFonts w:hint="eastAsia" w:ascii="楷体" w:hAnsi="楷体" w:eastAsia="楷体" w:cs="楷体"/>
          <w:color w:val="auto"/>
          <w:sz w:val="32"/>
          <w:szCs w:val="32"/>
          <w:lang w:val="en-US" w:eastAsia="zh-CN"/>
        </w:rPr>
        <w:t>多</w:t>
      </w:r>
      <w:r>
        <w:rPr>
          <w:rFonts w:hint="eastAsia" w:ascii="楷体" w:hAnsi="楷体" w:eastAsia="楷体" w:cs="楷体"/>
          <w:color w:val="auto"/>
          <w:sz w:val="32"/>
          <w:szCs w:val="32"/>
        </w:rPr>
        <w:t>加3分</w:t>
      </w:r>
      <w:r>
        <w:rPr>
          <w:rFonts w:hint="eastAsia" w:ascii="楷体" w:hAnsi="楷体" w:eastAsia="楷体" w:cs="楷体"/>
          <w:color w:val="auto"/>
          <w:sz w:val="32"/>
          <w:szCs w:val="32"/>
          <w:lang w:eastAsia="zh-CN"/>
        </w:rPr>
        <w:t>。</w:t>
      </w:r>
      <w:r>
        <w:rPr>
          <w:rFonts w:hint="eastAsia" w:eastAsia="仿宋_GB2312"/>
          <w:color w:val="auto"/>
          <w:sz w:val="32"/>
          <w:szCs w:val="32"/>
        </w:rPr>
        <w:t>】</w:t>
      </w:r>
      <w:r>
        <w:rPr>
          <w:rFonts w:hint="eastAsia" w:ascii="仿宋_GB2312" w:eastAsia="仿宋_GB2312"/>
          <w:bCs/>
          <w:color w:val="auto"/>
          <w:sz w:val="32"/>
          <w:szCs w:val="32"/>
          <w:lang w:val="en-US" w:eastAsia="zh-CN"/>
        </w:rPr>
        <w:t>本项应加分值</w:t>
      </w:r>
      <w:r>
        <w:rPr>
          <w:rFonts w:hint="eastAsia" w:ascii="仿宋_GB2312" w:eastAsia="仿宋_GB2312"/>
          <w:bCs/>
          <w:color w:val="auto"/>
          <w:sz w:val="32"/>
          <w:szCs w:val="32"/>
          <w:u w:val="single"/>
          <w:lang w:val="en-US" w:eastAsia="zh-CN"/>
        </w:rPr>
        <w:t xml:space="preserve">    </w:t>
      </w:r>
      <w:r>
        <w:rPr>
          <w:rFonts w:hint="eastAsia" w:ascii="仿宋_GB2312" w:eastAsia="仿宋_GB2312"/>
          <w:bCs/>
          <w:color w:val="auto"/>
          <w:sz w:val="32"/>
          <w:szCs w:val="32"/>
          <w:lang w:val="en-US" w:eastAsia="zh-CN"/>
        </w:rPr>
        <w:t>分</w:t>
      </w:r>
    </w:p>
    <w:p>
      <w:pPr>
        <w:spacing w:line="580" w:lineRule="exact"/>
        <w:ind w:firstLine="640" w:firstLineChars="200"/>
        <w:rPr>
          <w:rFonts w:ascii="仿宋_GB2312" w:eastAsia="仿宋_GB2312"/>
          <w:color w:val="auto"/>
          <w:sz w:val="32"/>
          <w:szCs w:val="32"/>
        </w:rPr>
      </w:pPr>
    </w:p>
    <w:sectPr>
      <w:footerReference r:id="rId3" w:type="default"/>
      <w:footerReference r:id="rId4" w:type="even"/>
      <w:pgSz w:w="11906" w:h="16838"/>
      <w:pgMar w:top="2098" w:right="1474" w:bottom="1985" w:left="1588" w:header="851" w:footer="1588" w:gutter="0"/>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10" w:rightChars="100"/>
      <w:jc w:val="right"/>
      <w:rPr>
        <w:rFonts w:cs="Times New Roman"/>
      </w:rPr>
    </w:pPr>
    <w:r>
      <w:rPr>
        <w:rFonts w:asci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5</w:t>
    </w:r>
    <w:r>
      <w:rPr>
        <w:rFonts w:ascii="宋体" w:hAnsi="宋体" w:cs="宋体"/>
        <w:sz w:val="28"/>
        <w:szCs w:val="28"/>
      </w:rPr>
      <w:fldChar w:fldCharType="end"/>
    </w:r>
    <w:r>
      <w:rPr>
        <w:rFonts w:ascii="宋体" w:cs="宋体"/>
        <w:sz w:val="28"/>
        <w:szCs w:val="28"/>
      </w:rPr>
      <w:t>-</w:t>
    </w:r>
  </w:p>
  <w:p>
    <w:pPr>
      <w:pStyle w:val="6"/>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Pr>
        <w:rFonts w:cs="Times New Roman"/>
      </w:rPr>
    </w:pPr>
    <w:r>
      <w:rPr>
        <w:rFonts w:asci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6</w:t>
    </w:r>
    <w:r>
      <w:rPr>
        <w:rFonts w:ascii="宋体" w:hAnsi="宋体" w:cs="宋体"/>
        <w:sz w:val="28"/>
        <w:szCs w:val="28"/>
      </w:rPr>
      <w:fldChar w:fldCharType="end"/>
    </w:r>
    <w:r>
      <w:rPr>
        <w:rFonts w:ascii="宋体" w:cs="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9C002E"/>
    <w:rsid w:val="000010D0"/>
    <w:rsid w:val="0000474D"/>
    <w:rsid w:val="00005275"/>
    <w:rsid w:val="00006C23"/>
    <w:rsid w:val="00006E42"/>
    <w:rsid w:val="00010A82"/>
    <w:rsid w:val="00013B8A"/>
    <w:rsid w:val="000177E0"/>
    <w:rsid w:val="00022ADE"/>
    <w:rsid w:val="00023823"/>
    <w:rsid w:val="000257DD"/>
    <w:rsid w:val="00030181"/>
    <w:rsid w:val="00030D26"/>
    <w:rsid w:val="00031D49"/>
    <w:rsid w:val="00032D47"/>
    <w:rsid w:val="00034065"/>
    <w:rsid w:val="00036295"/>
    <w:rsid w:val="00043878"/>
    <w:rsid w:val="00045708"/>
    <w:rsid w:val="00051530"/>
    <w:rsid w:val="00052741"/>
    <w:rsid w:val="0005330D"/>
    <w:rsid w:val="000571B1"/>
    <w:rsid w:val="00057354"/>
    <w:rsid w:val="00057B85"/>
    <w:rsid w:val="00060391"/>
    <w:rsid w:val="0006127A"/>
    <w:rsid w:val="00062BDB"/>
    <w:rsid w:val="00063615"/>
    <w:rsid w:val="000638F5"/>
    <w:rsid w:val="00063A32"/>
    <w:rsid w:val="000707F9"/>
    <w:rsid w:val="00071E67"/>
    <w:rsid w:val="000746E0"/>
    <w:rsid w:val="00075937"/>
    <w:rsid w:val="000768B9"/>
    <w:rsid w:val="0008113E"/>
    <w:rsid w:val="00082CD5"/>
    <w:rsid w:val="0008403C"/>
    <w:rsid w:val="00084183"/>
    <w:rsid w:val="000852C7"/>
    <w:rsid w:val="00087389"/>
    <w:rsid w:val="00094A31"/>
    <w:rsid w:val="00094DC5"/>
    <w:rsid w:val="00096980"/>
    <w:rsid w:val="00096A4C"/>
    <w:rsid w:val="00097F1D"/>
    <w:rsid w:val="000A09FB"/>
    <w:rsid w:val="000A1142"/>
    <w:rsid w:val="000A1B0B"/>
    <w:rsid w:val="000A2E1C"/>
    <w:rsid w:val="000A61D0"/>
    <w:rsid w:val="000A6727"/>
    <w:rsid w:val="000B04EA"/>
    <w:rsid w:val="000B0EF5"/>
    <w:rsid w:val="000B47D3"/>
    <w:rsid w:val="000B6CEF"/>
    <w:rsid w:val="000B7142"/>
    <w:rsid w:val="000B7CFA"/>
    <w:rsid w:val="000C0373"/>
    <w:rsid w:val="000C28A1"/>
    <w:rsid w:val="000C3675"/>
    <w:rsid w:val="000C5138"/>
    <w:rsid w:val="000C5EC3"/>
    <w:rsid w:val="000D06CA"/>
    <w:rsid w:val="000D0C64"/>
    <w:rsid w:val="000D1FEB"/>
    <w:rsid w:val="000D215D"/>
    <w:rsid w:val="000D3182"/>
    <w:rsid w:val="000D500C"/>
    <w:rsid w:val="000D5494"/>
    <w:rsid w:val="000D7D01"/>
    <w:rsid w:val="000E3009"/>
    <w:rsid w:val="000E33C5"/>
    <w:rsid w:val="000E3BF9"/>
    <w:rsid w:val="000E4B85"/>
    <w:rsid w:val="000E73CF"/>
    <w:rsid w:val="000F0722"/>
    <w:rsid w:val="000F0FC0"/>
    <w:rsid w:val="000F1D91"/>
    <w:rsid w:val="000F7A59"/>
    <w:rsid w:val="000F7C64"/>
    <w:rsid w:val="001001E7"/>
    <w:rsid w:val="00100589"/>
    <w:rsid w:val="00100CB5"/>
    <w:rsid w:val="00101264"/>
    <w:rsid w:val="001054CF"/>
    <w:rsid w:val="00106A91"/>
    <w:rsid w:val="00107840"/>
    <w:rsid w:val="00107D8E"/>
    <w:rsid w:val="00112FB6"/>
    <w:rsid w:val="0011709E"/>
    <w:rsid w:val="00120B26"/>
    <w:rsid w:val="00121394"/>
    <w:rsid w:val="00122FE0"/>
    <w:rsid w:val="00123373"/>
    <w:rsid w:val="00124C77"/>
    <w:rsid w:val="00134156"/>
    <w:rsid w:val="00135200"/>
    <w:rsid w:val="00140A0D"/>
    <w:rsid w:val="0014215C"/>
    <w:rsid w:val="001424F0"/>
    <w:rsid w:val="00143B26"/>
    <w:rsid w:val="0014501C"/>
    <w:rsid w:val="001451DF"/>
    <w:rsid w:val="00146CB0"/>
    <w:rsid w:val="00150759"/>
    <w:rsid w:val="001507F9"/>
    <w:rsid w:val="00150A9C"/>
    <w:rsid w:val="001511BE"/>
    <w:rsid w:val="00152CCB"/>
    <w:rsid w:val="00154235"/>
    <w:rsid w:val="00156707"/>
    <w:rsid w:val="00156DE0"/>
    <w:rsid w:val="00157611"/>
    <w:rsid w:val="00157B14"/>
    <w:rsid w:val="0016027A"/>
    <w:rsid w:val="001603D6"/>
    <w:rsid w:val="00160B73"/>
    <w:rsid w:val="00161FA7"/>
    <w:rsid w:val="001620E0"/>
    <w:rsid w:val="00164855"/>
    <w:rsid w:val="00165D0E"/>
    <w:rsid w:val="001667E2"/>
    <w:rsid w:val="00171EE8"/>
    <w:rsid w:val="001725E4"/>
    <w:rsid w:val="00174AB8"/>
    <w:rsid w:val="00176203"/>
    <w:rsid w:val="00176674"/>
    <w:rsid w:val="00176BE9"/>
    <w:rsid w:val="00177104"/>
    <w:rsid w:val="00177BCF"/>
    <w:rsid w:val="00181D14"/>
    <w:rsid w:val="0018396F"/>
    <w:rsid w:val="00184A51"/>
    <w:rsid w:val="00185148"/>
    <w:rsid w:val="001855FC"/>
    <w:rsid w:val="001867EF"/>
    <w:rsid w:val="00186EED"/>
    <w:rsid w:val="001901A7"/>
    <w:rsid w:val="00190359"/>
    <w:rsid w:val="00196893"/>
    <w:rsid w:val="00197245"/>
    <w:rsid w:val="001972D4"/>
    <w:rsid w:val="00197AD9"/>
    <w:rsid w:val="001A37C9"/>
    <w:rsid w:val="001A51B3"/>
    <w:rsid w:val="001A5707"/>
    <w:rsid w:val="001A6B72"/>
    <w:rsid w:val="001A7561"/>
    <w:rsid w:val="001A79E4"/>
    <w:rsid w:val="001B00B0"/>
    <w:rsid w:val="001B0C9E"/>
    <w:rsid w:val="001B1871"/>
    <w:rsid w:val="001B2B5F"/>
    <w:rsid w:val="001B364D"/>
    <w:rsid w:val="001B5412"/>
    <w:rsid w:val="001B70CE"/>
    <w:rsid w:val="001B7649"/>
    <w:rsid w:val="001B7B85"/>
    <w:rsid w:val="001C315F"/>
    <w:rsid w:val="001C3239"/>
    <w:rsid w:val="001C55BD"/>
    <w:rsid w:val="001C6BEA"/>
    <w:rsid w:val="001C7954"/>
    <w:rsid w:val="001D22BA"/>
    <w:rsid w:val="001D2F5D"/>
    <w:rsid w:val="001D3968"/>
    <w:rsid w:val="001D3E07"/>
    <w:rsid w:val="001D4F45"/>
    <w:rsid w:val="001D5F08"/>
    <w:rsid w:val="001D635C"/>
    <w:rsid w:val="001D6EB2"/>
    <w:rsid w:val="001E01BB"/>
    <w:rsid w:val="001E2A84"/>
    <w:rsid w:val="001E43F1"/>
    <w:rsid w:val="001E61C3"/>
    <w:rsid w:val="001E7EE0"/>
    <w:rsid w:val="001F1B8B"/>
    <w:rsid w:val="001F2AEE"/>
    <w:rsid w:val="001F2D2F"/>
    <w:rsid w:val="001F3266"/>
    <w:rsid w:val="001F37F6"/>
    <w:rsid w:val="001F3E1C"/>
    <w:rsid w:val="001F4BC0"/>
    <w:rsid w:val="001F5475"/>
    <w:rsid w:val="001F6A59"/>
    <w:rsid w:val="001F7053"/>
    <w:rsid w:val="001F7BFA"/>
    <w:rsid w:val="001F7D29"/>
    <w:rsid w:val="002072E4"/>
    <w:rsid w:val="00207C90"/>
    <w:rsid w:val="002100CE"/>
    <w:rsid w:val="002117F7"/>
    <w:rsid w:val="00212891"/>
    <w:rsid w:val="00213360"/>
    <w:rsid w:val="0021357E"/>
    <w:rsid w:val="00214C71"/>
    <w:rsid w:val="002168DE"/>
    <w:rsid w:val="00216FF4"/>
    <w:rsid w:val="0021753E"/>
    <w:rsid w:val="0021777B"/>
    <w:rsid w:val="00223738"/>
    <w:rsid w:val="00225259"/>
    <w:rsid w:val="00225755"/>
    <w:rsid w:val="0022662E"/>
    <w:rsid w:val="002319F1"/>
    <w:rsid w:val="0023284F"/>
    <w:rsid w:val="00233C4D"/>
    <w:rsid w:val="0023413C"/>
    <w:rsid w:val="00235A5A"/>
    <w:rsid w:val="0023617C"/>
    <w:rsid w:val="00240F4A"/>
    <w:rsid w:val="002437AD"/>
    <w:rsid w:val="00243F50"/>
    <w:rsid w:val="00245AEA"/>
    <w:rsid w:val="00246E2D"/>
    <w:rsid w:val="0024775C"/>
    <w:rsid w:val="00247E31"/>
    <w:rsid w:val="00247EBC"/>
    <w:rsid w:val="002506F3"/>
    <w:rsid w:val="00253B44"/>
    <w:rsid w:val="00256D45"/>
    <w:rsid w:val="002576C1"/>
    <w:rsid w:val="00257AE7"/>
    <w:rsid w:val="002600BC"/>
    <w:rsid w:val="00260B9C"/>
    <w:rsid w:val="0026100B"/>
    <w:rsid w:val="002668FE"/>
    <w:rsid w:val="00267198"/>
    <w:rsid w:val="00272586"/>
    <w:rsid w:val="00272B22"/>
    <w:rsid w:val="00273306"/>
    <w:rsid w:val="00276503"/>
    <w:rsid w:val="0027753C"/>
    <w:rsid w:val="002801A3"/>
    <w:rsid w:val="002812C9"/>
    <w:rsid w:val="00284A4A"/>
    <w:rsid w:val="0028500C"/>
    <w:rsid w:val="0028505A"/>
    <w:rsid w:val="00285CF8"/>
    <w:rsid w:val="00286CE5"/>
    <w:rsid w:val="00290919"/>
    <w:rsid w:val="00290AFF"/>
    <w:rsid w:val="0029359B"/>
    <w:rsid w:val="00293E6B"/>
    <w:rsid w:val="002941F8"/>
    <w:rsid w:val="00295016"/>
    <w:rsid w:val="002979C6"/>
    <w:rsid w:val="00297D52"/>
    <w:rsid w:val="002A4264"/>
    <w:rsid w:val="002A5410"/>
    <w:rsid w:val="002A64C8"/>
    <w:rsid w:val="002A6B88"/>
    <w:rsid w:val="002A6BAB"/>
    <w:rsid w:val="002B116D"/>
    <w:rsid w:val="002B207A"/>
    <w:rsid w:val="002B2F80"/>
    <w:rsid w:val="002B36AE"/>
    <w:rsid w:val="002B3FB5"/>
    <w:rsid w:val="002B43F7"/>
    <w:rsid w:val="002B5A87"/>
    <w:rsid w:val="002B7E38"/>
    <w:rsid w:val="002C3475"/>
    <w:rsid w:val="002C3F1C"/>
    <w:rsid w:val="002C6A7C"/>
    <w:rsid w:val="002C6F3A"/>
    <w:rsid w:val="002C70C3"/>
    <w:rsid w:val="002C7BBB"/>
    <w:rsid w:val="002D0C5F"/>
    <w:rsid w:val="002D12AA"/>
    <w:rsid w:val="002D1D7C"/>
    <w:rsid w:val="002D218A"/>
    <w:rsid w:val="002D3733"/>
    <w:rsid w:val="002D45EF"/>
    <w:rsid w:val="002D7FF3"/>
    <w:rsid w:val="002E09CA"/>
    <w:rsid w:val="002E2084"/>
    <w:rsid w:val="002E21B5"/>
    <w:rsid w:val="002E28D3"/>
    <w:rsid w:val="002E3C92"/>
    <w:rsid w:val="002E57F2"/>
    <w:rsid w:val="002E6A99"/>
    <w:rsid w:val="002E76F1"/>
    <w:rsid w:val="002E7A53"/>
    <w:rsid w:val="002F0AB7"/>
    <w:rsid w:val="002F17F2"/>
    <w:rsid w:val="002F38C8"/>
    <w:rsid w:val="002F42B9"/>
    <w:rsid w:val="002F4ECF"/>
    <w:rsid w:val="002F6C18"/>
    <w:rsid w:val="002F6D50"/>
    <w:rsid w:val="002F7931"/>
    <w:rsid w:val="00300778"/>
    <w:rsid w:val="00301D6B"/>
    <w:rsid w:val="00302D41"/>
    <w:rsid w:val="00306D87"/>
    <w:rsid w:val="00306E50"/>
    <w:rsid w:val="0030786C"/>
    <w:rsid w:val="00307EF1"/>
    <w:rsid w:val="00310689"/>
    <w:rsid w:val="00310E99"/>
    <w:rsid w:val="003146E6"/>
    <w:rsid w:val="00315D88"/>
    <w:rsid w:val="00315DB7"/>
    <w:rsid w:val="00315EB7"/>
    <w:rsid w:val="00317B50"/>
    <w:rsid w:val="00321F96"/>
    <w:rsid w:val="00321FDB"/>
    <w:rsid w:val="0033156A"/>
    <w:rsid w:val="00333197"/>
    <w:rsid w:val="0033360B"/>
    <w:rsid w:val="00334410"/>
    <w:rsid w:val="0033442A"/>
    <w:rsid w:val="003357FF"/>
    <w:rsid w:val="00337EB7"/>
    <w:rsid w:val="003456F8"/>
    <w:rsid w:val="00345F1D"/>
    <w:rsid w:val="0034619B"/>
    <w:rsid w:val="003472D2"/>
    <w:rsid w:val="00347FBD"/>
    <w:rsid w:val="00350EFC"/>
    <w:rsid w:val="00351915"/>
    <w:rsid w:val="0035281E"/>
    <w:rsid w:val="00355877"/>
    <w:rsid w:val="00355DB8"/>
    <w:rsid w:val="00355DF7"/>
    <w:rsid w:val="00360018"/>
    <w:rsid w:val="003602A2"/>
    <w:rsid w:val="00361A38"/>
    <w:rsid w:val="00364AC8"/>
    <w:rsid w:val="003660E9"/>
    <w:rsid w:val="003675F3"/>
    <w:rsid w:val="003676FC"/>
    <w:rsid w:val="003724C1"/>
    <w:rsid w:val="00373D2F"/>
    <w:rsid w:val="00382A6F"/>
    <w:rsid w:val="00382D6A"/>
    <w:rsid w:val="00382E83"/>
    <w:rsid w:val="00385142"/>
    <w:rsid w:val="00385725"/>
    <w:rsid w:val="00385EAC"/>
    <w:rsid w:val="00385FC8"/>
    <w:rsid w:val="0039090A"/>
    <w:rsid w:val="0039188E"/>
    <w:rsid w:val="00393C7C"/>
    <w:rsid w:val="003A0DC9"/>
    <w:rsid w:val="003A110A"/>
    <w:rsid w:val="003A494A"/>
    <w:rsid w:val="003A49D8"/>
    <w:rsid w:val="003A5F79"/>
    <w:rsid w:val="003A6122"/>
    <w:rsid w:val="003A6897"/>
    <w:rsid w:val="003A752D"/>
    <w:rsid w:val="003B0A61"/>
    <w:rsid w:val="003B1896"/>
    <w:rsid w:val="003B1B01"/>
    <w:rsid w:val="003B1F7F"/>
    <w:rsid w:val="003B2447"/>
    <w:rsid w:val="003B2763"/>
    <w:rsid w:val="003B5026"/>
    <w:rsid w:val="003B5216"/>
    <w:rsid w:val="003B615A"/>
    <w:rsid w:val="003C0C0E"/>
    <w:rsid w:val="003C2C1A"/>
    <w:rsid w:val="003C3E3A"/>
    <w:rsid w:val="003C580D"/>
    <w:rsid w:val="003C6725"/>
    <w:rsid w:val="003D0766"/>
    <w:rsid w:val="003D391C"/>
    <w:rsid w:val="003D4C17"/>
    <w:rsid w:val="003D64E3"/>
    <w:rsid w:val="003D745E"/>
    <w:rsid w:val="003D78DC"/>
    <w:rsid w:val="003D79FD"/>
    <w:rsid w:val="003E67B1"/>
    <w:rsid w:val="003E6D47"/>
    <w:rsid w:val="003F14B5"/>
    <w:rsid w:val="003F3304"/>
    <w:rsid w:val="003F4782"/>
    <w:rsid w:val="003F605E"/>
    <w:rsid w:val="003F7FBF"/>
    <w:rsid w:val="004054D5"/>
    <w:rsid w:val="00407AD9"/>
    <w:rsid w:val="00407CF2"/>
    <w:rsid w:val="00410C41"/>
    <w:rsid w:val="00411B03"/>
    <w:rsid w:val="004127BB"/>
    <w:rsid w:val="00420C0B"/>
    <w:rsid w:val="00420D8D"/>
    <w:rsid w:val="0042378E"/>
    <w:rsid w:val="00424E02"/>
    <w:rsid w:val="00430CB5"/>
    <w:rsid w:val="00430ECC"/>
    <w:rsid w:val="004324DD"/>
    <w:rsid w:val="00433278"/>
    <w:rsid w:val="0043604E"/>
    <w:rsid w:val="004404DA"/>
    <w:rsid w:val="00441262"/>
    <w:rsid w:val="004448A3"/>
    <w:rsid w:val="00444F5D"/>
    <w:rsid w:val="00446FDE"/>
    <w:rsid w:val="00450446"/>
    <w:rsid w:val="00451DF3"/>
    <w:rsid w:val="004547B1"/>
    <w:rsid w:val="00454871"/>
    <w:rsid w:val="00460B23"/>
    <w:rsid w:val="004647D1"/>
    <w:rsid w:val="00464DF1"/>
    <w:rsid w:val="004655E9"/>
    <w:rsid w:val="00466733"/>
    <w:rsid w:val="00471F9D"/>
    <w:rsid w:val="004727BF"/>
    <w:rsid w:val="00473CF8"/>
    <w:rsid w:val="0047414C"/>
    <w:rsid w:val="004751CC"/>
    <w:rsid w:val="004801C4"/>
    <w:rsid w:val="00480B83"/>
    <w:rsid w:val="00480C59"/>
    <w:rsid w:val="00483310"/>
    <w:rsid w:val="00483A57"/>
    <w:rsid w:val="004849BA"/>
    <w:rsid w:val="004866D5"/>
    <w:rsid w:val="004907E6"/>
    <w:rsid w:val="00490B04"/>
    <w:rsid w:val="00491BD6"/>
    <w:rsid w:val="004938EC"/>
    <w:rsid w:val="00495749"/>
    <w:rsid w:val="00495E90"/>
    <w:rsid w:val="004965DD"/>
    <w:rsid w:val="004974A9"/>
    <w:rsid w:val="004A3BEE"/>
    <w:rsid w:val="004A4146"/>
    <w:rsid w:val="004A42A7"/>
    <w:rsid w:val="004A5C49"/>
    <w:rsid w:val="004B23FA"/>
    <w:rsid w:val="004B273F"/>
    <w:rsid w:val="004B51AB"/>
    <w:rsid w:val="004B61FE"/>
    <w:rsid w:val="004C1376"/>
    <w:rsid w:val="004C1C2A"/>
    <w:rsid w:val="004C2A7D"/>
    <w:rsid w:val="004C2B9E"/>
    <w:rsid w:val="004C4A6F"/>
    <w:rsid w:val="004D2537"/>
    <w:rsid w:val="004D40A7"/>
    <w:rsid w:val="004D5B49"/>
    <w:rsid w:val="004D63CD"/>
    <w:rsid w:val="004E412A"/>
    <w:rsid w:val="004E4A33"/>
    <w:rsid w:val="004E78E7"/>
    <w:rsid w:val="004F0F8D"/>
    <w:rsid w:val="004F17D2"/>
    <w:rsid w:val="004F4D6C"/>
    <w:rsid w:val="004F7191"/>
    <w:rsid w:val="004F7786"/>
    <w:rsid w:val="00501767"/>
    <w:rsid w:val="00503D2C"/>
    <w:rsid w:val="00504B1B"/>
    <w:rsid w:val="00506740"/>
    <w:rsid w:val="00506BB6"/>
    <w:rsid w:val="00507015"/>
    <w:rsid w:val="00507B29"/>
    <w:rsid w:val="00512E6A"/>
    <w:rsid w:val="00520CA7"/>
    <w:rsid w:val="00526DB6"/>
    <w:rsid w:val="0052748D"/>
    <w:rsid w:val="00527748"/>
    <w:rsid w:val="00531284"/>
    <w:rsid w:val="00531547"/>
    <w:rsid w:val="00531846"/>
    <w:rsid w:val="00533BB5"/>
    <w:rsid w:val="00536FE2"/>
    <w:rsid w:val="00540882"/>
    <w:rsid w:val="00541AE9"/>
    <w:rsid w:val="0054245A"/>
    <w:rsid w:val="00544954"/>
    <w:rsid w:val="0054573A"/>
    <w:rsid w:val="005468DF"/>
    <w:rsid w:val="00547955"/>
    <w:rsid w:val="005509F6"/>
    <w:rsid w:val="00555F97"/>
    <w:rsid w:val="00557629"/>
    <w:rsid w:val="00557875"/>
    <w:rsid w:val="00561945"/>
    <w:rsid w:val="0056392B"/>
    <w:rsid w:val="00563A4A"/>
    <w:rsid w:val="0056718F"/>
    <w:rsid w:val="005709C9"/>
    <w:rsid w:val="005726CD"/>
    <w:rsid w:val="00572923"/>
    <w:rsid w:val="0057334D"/>
    <w:rsid w:val="005774CE"/>
    <w:rsid w:val="0058026F"/>
    <w:rsid w:val="00580E81"/>
    <w:rsid w:val="00585F1F"/>
    <w:rsid w:val="0058687A"/>
    <w:rsid w:val="00586B90"/>
    <w:rsid w:val="005872B2"/>
    <w:rsid w:val="00591B1F"/>
    <w:rsid w:val="005925C0"/>
    <w:rsid w:val="005950D8"/>
    <w:rsid w:val="00596843"/>
    <w:rsid w:val="00597453"/>
    <w:rsid w:val="005978AE"/>
    <w:rsid w:val="00597AF5"/>
    <w:rsid w:val="005A046B"/>
    <w:rsid w:val="005A1F70"/>
    <w:rsid w:val="005A2120"/>
    <w:rsid w:val="005A2DA5"/>
    <w:rsid w:val="005A4420"/>
    <w:rsid w:val="005A5CC1"/>
    <w:rsid w:val="005A610F"/>
    <w:rsid w:val="005A62EE"/>
    <w:rsid w:val="005B2240"/>
    <w:rsid w:val="005B2766"/>
    <w:rsid w:val="005B3990"/>
    <w:rsid w:val="005B4FE9"/>
    <w:rsid w:val="005C45F9"/>
    <w:rsid w:val="005C50EA"/>
    <w:rsid w:val="005C53F9"/>
    <w:rsid w:val="005D0ABE"/>
    <w:rsid w:val="005D0F1C"/>
    <w:rsid w:val="005D38A0"/>
    <w:rsid w:val="005D55D0"/>
    <w:rsid w:val="005D5C46"/>
    <w:rsid w:val="005D7D32"/>
    <w:rsid w:val="005E02E9"/>
    <w:rsid w:val="005E033B"/>
    <w:rsid w:val="005E76E8"/>
    <w:rsid w:val="005F14DB"/>
    <w:rsid w:val="005F28EF"/>
    <w:rsid w:val="005F2C57"/>
    <w:rsid w:val="00600FE8"/>
    <w:rsid w:val="00603C9E"/>
    <w:rsid w:val="006068F0"/>
    <w:rsid w:val="006102FF"/>
    <w:rsid w:val="00611F4A"/>
    <w:rsid w:val="00611FD3"/>
    <w:rsid w:val="00612815"/>
    <w:rsid w:val="0061304B"/>
    <w:rsid w:val="006130A8"/>
    <w:rsid w:val="00615720"/>
    <w:rsid w:val="006168DA"/>
    <w:rsid w:val="00617985"/>
    <w:rsid w:val="00617C2D"/>
    <w:rsid w:val="00620954"/>
    <w:rsid w:val="006213AD"/>
    <w:rsid w:val="00621837"/>
    <w:rsid w:val="0062198B"/>
    <w:rsid w:val="00623813"/>
    <w:rsid w:val="00625232"/>
    <w:rsid w:val="00627425"/>
    <w:rsid w:val="00627BD3"/>
    <w:rsid w:val="00630BFF"/>
    <w:rsid w:val="00632BD9"/>
    <w:rsid w:val="006337BC"/>
    <w:rsid w:val="00633C2D"/>
    <w:rsid w:val="006343C5"/>
    <w:rsid w:val="0063552C"/>
    <w:rsid w:val="00635791"/>
    <w:rsid w:val="00636134"/>
    <w:rsid w:val="00640121"/>
    <w:rsid w:val="00644AA2"/>
    <w:rsid w:val="00644B6D"/>
    <w:rsid w:val="00647774"/>
    <w:rsid w:val="00647DCB"/>
    <w:rsid w:val="0065185E"/>
    <w:rsid w:val="00652CC0"/>
    <w:rsid w:val="006546E9"/>
    <w:rsid w:val="00654958"/>
    <w:rsid w:val="00655438"/>
    <w:rsid w:val="0066107A"/>
    <w:rsid w:val="006629E2"/>
    <w:rsid w:val="0066379F"/>
    <w:rsid w:val="00663FED"/>
    <w:rsid w:val="00664526"/>
    <w:rsid w:val="00666196"/>
    <w:rsid w:val="0066683A"/>
    <w:rsid w:val="006669A7"/>
    <w:rsid w:val="00667855"/>
    <w:rsid w:val="00667BD0"/>
    <w:rsid w:val="00674DE0"/>
    <w:rsid w:val="00676C23"/>
    <w:rsid w:val="006804F1"/>
    <w:rsid w:val="00682527"/>
    <w:rsid w:val="00682EF2"/>
    <w:rsid w:val="00691D7A"/>
    <w:rsid w:val="00695498"/>
    <w:rsid w:val="0069673E"/>
    <w:rsid w:val="006A0AE0"/>
    <w:rsid w:val="006A0E0C"/>
    <w:rsid w:val="006A5D70"/>
    <w:rsid w:val="006A6F08"/>
    <w:rsid w:val="006A79E7"/>
    <w:rsid w:val="006A7D91"/>
    <w:rsid w:val="006B2793"/>
    <w:rsid w:val="006B4AEA"/>
    <w:rsid w:val="006B576D"/>
    <w:rsid w:val="006B5C08"/>
    <w:rsid w:val="006B7C90"/>
    <w:rsid w:val="006C38AD"/>
    <w:rsid w:val="006C5403"/>
    <w:rsid w:val="006D09CC"/>
    <w:rsid w:val="006D1AEA"/>
    <w:rsid w:val="006D30BE"/>
    <w:rsid w:val="006D3A62"/>
    <w:rsid w:val="006D6239"/>
    <w:rsid w:val="006E0236"/>
    <w:rsid w:val="006E2C5B"/>
    <w:rsid w:val="006E4313"/>
    <w:rsid w:val="006E5E63"/>
    <w:rsid w:val="006F17B2"/>
    <w:rsid w:val="006F1DBC"/>
    <w:rsid w:val="006F4CD1"/>
    <w:rsid w:val="006F4E5D"/>
    <w:rsid w:val="006F5ABB"/>
    <w:rsid w:val="006F5FB8"/>
    <w:rsid w:val="006F61B4"/>
    <w:rsid w:val="006F7D23"/>
    <w:rsid w:val="00704E36"/>
    <w:rsid w:val="00705006"/>
    <w:rsid w:val="00705059"/>
    <w:rsid w:val="00705D02"/>
    <w:rsid w:val="007068C0"/>
    <w:rsid w:val="00713099"/>
    <w:rsid w:val="00713DEE"/>
    <w:rsid w:val="00714230"/>
    <w:rsid w:val="00714CB0"/>
    <w:rsid w:val="00721250"/>
    <w:rsid w:val="00722110"/>
    <w:rsid w:val="007221A0"/>
    <w:rsid w:val="00722773"/>
    <w:rsid w:val="0072430B"/>
    <w:rsid w:val="00724445"/>
    <w:rsid w:val="00725195"/>
    <w:rsid w:val="00725944"/>
    <w:rsid w:val="007273EE"/>
    <w:rsid w:val="007303C8"/>
    <w:rsid w:val="0073535A"/>
    <w:rsid w:val="007369F9"/>
    <w:rsid w:val="007373DF"/>
    <w:rsid w:val="00740754"/>
    <w:rsid w:val="00741C4C"/>
    <w:rsid w:val="00746EA6"/>
    <w:rsid w:val="007502D8"/>
    <w:rsid w:val="007516F7"/>
    <w:rsid w:val="0075312A"/>
    <w:rsid w:val="00756BD5"/>
    <w:rsid w:val="00764983"/>
    <w:rsid w:val="0076551F"/>
    <w:rsid w:val="007666BD"/>
    <w:rsid w:val="007679F7"/>
    <w:rsid w:val="007730AD"/>
    <w:rsid w:val="0077357E"/>
    <w:rsid w:val="00773A38"/>
    <w:rsid w:val="00775F4F"/>
    <w:rsid w:val="00777961"/>
    <w:rsid w:val="007812FF"/>
    <w:rsid w:val="00781E48"/>
    <w:rsid w:val="00783AE6"/>
    <w:rsid w:val="00784D61"/>
    <w:rsid w:val="007863AF"/>
    <w:rsid w:val="007868F9"/>
    <w:rsid w:val="0079037A"/>
    <w:rsid w:val="00790D2B"/>
    <w:rsid w:val="00791CEE"/>
    <w:rsid w:val="0079378F"/>
    <w:rsid w:val="00795174"/>
    <w:rsid w:val="007A0680"/>
    <w:rsid w:val="007A1F1B"/>
    <w:rsid w:val="007A258C"/>
    <w:rsid w:val="007A435E"/>
    <w:rsid w:val="007A644E"/>
    <w:rsid w:val="007B0321"/>
    <w:rsid w:val="007B331E"/>
    <w:rsid w:val="007B4E68"/>
    <w:rsid w:val="007B5F21"/>
    <w:rsid w:val="007B711A"/>
    <w:rsid w:val="007C1D6D"/>
    <w:rsid w:val="007C249A"/>
    <w:rsid w:val="007C45A0"/>
    <w:rsid w:val="007C54D1"/>
    <w:rsid w:val="007C613E"/>
    <w:rsid w:val="007C6192"/>
    <w:rsid w:val="007C6F8B"/>
    <w:rsid w:val="007C7565"/>
    <w:rsid w:val="007C7EED"/>
    <w:rsid w:val="007D2508"/>
    <w:rsid w:val="007D2B6B"/>
    <w:rsid w:val="007E1177"/>
    <w:rsid w:val="007E11A5"/>
    <w:rsid w:val="007E1449"/>
    <w:rsid w:val="007E18AC"/>
    <w:rsid w:val="007E20A9"/>
    <w:rsid w:val="007E3924"/>
    <w:rsid w:val="007E3A3F"/>
    <w:rsid w:val="007E501B"/>
    <w:rsid w:val="007F0E67"/>
    <w:rsid w:val="007F1A68"/>
    <w:rsid w:val="007F1C34"/>
    <w:rsid w:val="007F3582"/>
    <w:rsid w:val="007F3AD2"/>
    <w:rsid w:val="00800C2C"/>
    <w:rsid w:val="008014C9"/>
    <w:rsid w:val="008023A5"/>
    <w:rsid w:val="008025F1"/>
    <w:rsid w:val="00804F0B"/>
    <w:rsid w:val="00807484"/>
    <w:rsid w:val="00807B41"/>
    <w:rsid w:val="00811943"/>
    <w:rsid w:val="00813043"/>
    <w:rsid w:val="008130CB"/>
    <w:rsid w:val="008146E4"/>
    <w:rsid w:val="0081549C"/>
    <w:rsid w:val="00816047"/>
    <w:rsid w:val="008172AC"/>
    <w:rsid w:val="00820449"/>
    <w:rsid w:val="00820B11"/>
    <w:rsid w:val="00821216"/>
    <w:rsid w:val="0082447E"/>
    <w:rsid w:val="0082512B"/>
    <w:rsid w:val="0082560E"/>
    <w:rsid w:val="0083077F"/>
    <w:rsid w:val="00830FDA"/>
    <w:rsid w:val="00831BA4"/>
    <w:rsid w:val="0083453F"/>
    <w:rsid w:val="00836CED"/>
    <w:rsid w:val="00842770"/>
    <w:rsid w:val="00843832"/>
    <w:rsid w:val="00843CE5"/>
    <w:rsid w:val="00843FB5"/>
    <w:rsid w:val="0084493A"/>
    <w:rsid w:val="00854E59"/>
    <w:rsid w:val="00855525"/>
    <w:rsid w:val="00856212"/>
    <w:rsid w:val="008575BB"/>
    <w:rsid w:val="00860823"/>
    <w:rsid w:val="00863550"/>
    <w:rsid w:val="008659B6"/>
    <w:rsid w:val="00865B45"/>
    <w:rsid w:val="00866954"/>
    <w:rsid w:val="008669A7"/>
    <w:rsid w:val="00867103"/>
    <w:rsid w:val="00867D11"/>
    <w:rsid w:val="00867DE2"/>
    <w:rsid w:val="00872122"/>
    <w:rsid w:val="00872496"/>
    <w:rsid w:val="00872CB5"/>
    <w:rsid w:val="00877AFC"/>
    <w:rsid w:val="008806DE"/>
    <w:rsid w:val="00882B06"/>
    <w:rsid w:val="00883B06"/>
    <w:rsid w:val="00883C5F"/>
    <w:rsid w:val="008847AD"/>
    <w:rsid w:val="00884AAB"/>
    <w:rsid w:val="00884F15"/>
    <w:rsid w:val="008864AE"/>
    <w:rsid w:val="00886742"/>
    <w:rsid w:val="00893E7A"/>
    <w:rsid w:val="00895812"/>
    <w:rsid w:val="00896180"/>
    <w:rsid w:val="00896963"/>
    <w:rsid w:val="00897384"/>
    <w:rsid w:val="008A189E"/>
    <w:rsid w:val="008A26B9"/>
    <w:rsid w:val="008A575B"/>
    <w:rsid w:val="008A79F9"/>
    <w:rsid w:val="008B17F7"/>
    <w:rsid w:val="008B367A"/>
    <w:rsid w:val="008B3B07"/>
    <w:rsid w:val="008B3D25"/>
    <w:rsid w:val="008B47F2"/>
    <w:rsid w:val="008B661C"/>
    <w:rsid w:val="008B6D6E"/>
    <w:rsid w:val="008B79AA"/>
    <w:rsid w:val="008C0954"/>
    <w:rsid w:val="008C1CCD"/>
    <w:rsid w:val="008C24D4"/>
    <w:rsid w:val="008C2621"/>
    <w:rsid w:val="008C39F2"/>
    <w:rsid w:val="008C3EA4"/>
    <w:rsid w:val="008C54E4"/>
    <w:rsid w:val="008C5A1B"/>
    <w:rsid w:val="008D1456"/>
    <w:rsid w:val="008D530C"/>
    <w:rsid w:val="008E0D90"/>
    <w:rsid w:val="008E2E1F"/>
    <w:rsid w:val="008E5716"/>
    <w:rsid w:val="008E694F"/>
    <w:rsid w:val="008E6D8D"/>
    <w:rsid w:val="008E6EC4"/>
    <w:rsid w:val="008F0276"/>
    <w:rsid w:val="008F3BC7"/>
    <w:rsid w:val="008F4CB1"/>
    <w:rsid w:val="008F50E2"/>
    <w:rsid w:val="008F78B4"/>
    <w:rsid w:val="009017E8"/>
    <w:rsid w:val="00901B0A"/>
    <w:rsid w:val="0091028B"/>
    <w:rsid w:val="009116EC"/>
    <w:rsid w:val="00912750"/>
    <w:rsid w:val="0091382D"/>
    <w:rsid w:val="00916034"/>
    <w:rsid w:val="00917F87"/>
    <w:rsid w:val="009204B9"/>
    <w:rsid w:val="00921284"/>
    <w:rsid w:val="0092165A"/>
    <w:rsid w:val="00922EF9"/>
    <w:rsid w:val="009243C1"/>
    <w:rsid w:val="00932B32"/>
    <w:rsid w:val="0093451A"/>
    <w:rsid w:val="00934912"/>
    <w:rsid w:val="0093692B"/>
    <w:rsid w:val="009427B4"/>
    <w:rsid w:val="00943783"/>
    <w:rsid w:val="00943E5F"/>
    <w:rsid w:val="009453B8"/>
    <w:rsid w:val="00945B10"/>
    <w:rsid w:val="00950F02"/>
    <w:rsid w:val="00951E2D"/>
    <w:rsid w:val="0095249C"/>
    <w:rsid w:val="00954590"/>
    <w:rsid w:val="00954863"/>
    <w:rsid w:val="009549C9"/>
    <w:rsid w:val="009560E6"/>
    <w:rsid w:val="0095640F"/>
    <w:rsid w:val="00957838"/>
    <w:rsid w:val="00957A57"/>
    <w:rsid w:val="009603B5"/>
    <w:rsid w:val="0096296D"/>
    <w:rsid w:val="00967D74"/>
    <w:rsid w:val="00967DB3"/>
    <w:rsid w:val="009728DE"/>
    <w:rsid w:val="00972B34"/>
    <w:rsid w:val="00973972"/>
    <w:rsid w:val="00975484"/>
    <w:rsid w:val="00975F42"/>
    <w:rsid w:val="0098140A"/>
    <w:rsid w:val="00982C6D"/>
    <w:rsid w:val="0098472E"/>
    <w:rsid w:val="009856E1"/>
    <w:rsid w:val="00986DB1"/>
    <w:rsid w:val="009878FF"/>
    <w:rsid w:val="00987A0D"/>
    <w:rsid w:val="00987E46"/>
    <w:rsid w:val="00991709"/>
    <w:rsid w:val="00993E7C"/>
    <w:rsid w:val="0099693E"/>
    <w:rsid w:val="00996947"/>
    <w:rsid w:val="009A2C84"/>
    <w:rsid w:val="009A4018"/>
    <w:rsid w:val="009A63E1"/>
    <w:rsid w:val="009B013A"/>
    <w:rsid w:val="009B1527"/>
    <w:rsid w:val="009B1DB0"/>
    <w:rsid w:val="009B2F96"/>
    <w:rsid w:val="009B3C0D"/>
    <w:rsid w:val="009B3C62"/>
    <w:rsid w:val="009B5E32"/>
    <w:rsid w:val="009B6C9E"/>
    <w:rsid w:val="009C002E"/>
    <w:rsid w:val="009C123A"/>
    <w:rsid w:val="009C1666"/>
    <w:rsid w:val="009C1C65"/>
    <w:rsid w:val="009C4720"/>
    <w:rsid w:val="009C64E2"/>
    <w:rsid w:val="009C6ECE"/>
    <w:rsid w:val="009C6F8D"/>
    <w:rsid w:val="009D15C0"/>
    <w:rsid w:val="009D1A12"/>
    <w:rsid w:val="009D2443"/>
    <w:rsid w:val="009D28DF"/>
    <w:rsid w:val="009D57EB"/>
    <w:rsid w:val="009D6746"/>
    <w:rsid w:val="009E0C29"/>
    <w:rsid w:val="009E115A"/>
    <w:rsid w:val="009E4C50"/>
    <w:rsid w:val="009E5A6E"/>
    <w:rsid w:val="009E6031"/>
    <w:rsid w:val="009E7E87"/>
    <w:rsid w:val="009F0244"/>
    <w:rsid w:val="009F1FB7"/>
    <w:rsid w:val="009F5D10"/>
    <w:rsid w:val="009F69DC"/>
    <w:rsid w:val="009F7867"/>
    <w:rsid w:val="009F7FB4"/>
    <w:rsid w:val="00A001C2"/>
    <w:rsid w:val="00A015F6"/>
    <w:rsid w:val="00A02333"/>
    <w:rsid w:val="00A05250"/>
    <w:rsid w:val="00A06A44"/>
    <w:rsid w:val="00A07537"/>
    <w:rsid w:val="00A108DC"/>
    <w:rsid w:val="00A13607"/>
    <w:rsid w:val="00A16087"/>
    <w:rsid w:val="00A1635E"/>
    <w:rsid w:val="00A1763A"/>
    <w:rsid w:val="00A1797F"/>
    <w:rsid w:val="00A211DA"/>
    <w:rsid w:val="00A22D0F"/>
    <w:rsid w:val="00A232CE"/>
    <w:rsid w:val="00A23E81"/>
    <w:rsid w:val="00A23F8D"/>
    <w:rsid w:val="00A247E3"/>
    <w:rsid w:val="00A25294"/>
    <w:rsid w:val="00A26879"/>
    <w:rsid w:val="00A26C51"/>
    <w:rsid w:val="00A270F2"/>
    <w:rsid w:val="00A32E34"/>
    <w:rsid w:val="00A336E3"/>
    <w:rsid w:val="00A33796"/>
    <w:rsid w:val="00A33B44"/>
    <w:rsid w:val="00A347D1"/>
    <w:rsid w:val="00A34CD8"/>
    <w:rsid w:val="00A36C88"/>
    <w:rsid w:val="00A44558"/>
    <w:rsid w:val="00A45A08"/>
    <w:rsid w:val="00A46039"/>
    <w:rsid w:val="00A476A9"/>
    <w:rsid w:val="00A50E16"/>
    <w:rsid w:val="00A51183"/>
    <w:rsid w:val="00A67847"/>
    <w:rsid w:val="00A67897"/>
    <w:rsid w:val="00A67D66"/>
    <w:rsid w:val="00A77F70"/>
    <w:rsid w:val="00A81364"/>
    <w:rsid w:val="00A82274"/>
    <w:rsid w:val="00A82A5F"/>
    <w:rsid w:val="00A8320F"/>
    <w:rsid w:val="00A84608"/>
    <w:rsid w:val="00A8503C"/>
    <w:rsid w:val="00A86998"/>
    <w:rsid w:val="00A941FF"/>
    <w:rsid w:val="00A96D0C"/>
    <w:rsid w:val="00A97098"/>
    <w:rsid w:val="00A9722F"/>
    <w:rsid w:val="00AA078E"/>
    <w:rsid w:val="00AA2912"/>
    <w:rsid w:val="00AA342E"/>
    <w:rsid w:val="00AA4986"/>
    <w:rsid w:val="00AA559E"/>
    <w:rsid w:val="00AA62DB"/>
    <w:rsid w:val="00AB1E84"/>
    <w:rsid w:val="00AB2B30"/>
    <w:rsid w:val="00AB2D66"/>
    <w:rsid w:val="00AB400F"/>
    <w:rsid w:val="00AB5006"/>
    <w:rsid w:val="00AB5FCE"/>
    <w:rsid w:val="00AB6CA2"/>
    <w:rsid w:val="00AB71BF"/>
    <w:rsid w:val="00AB772A"/>
    <w:rsid w:val="00AC4EB4"/>
    <w:rsid w:val="00AC59AB"/>
    <w:rsid w:val="00AC7070"/>
    <w:rsid w:val="00AD02BC"/>
    <w:rsid w:val="00AD13FB"/>
    <w:rsid w:val="00AD539C"/>
    <w:rsid w:val="00AD5EC0"/>
    <w:rsid w:val="00AE3031"/>
    <w:rsid w:val="00AE57E1"/>
    <w:rsid w:val="00AE5D4D"/>
    <w:rsid w:val="00AE7200"/>
    <w:rsid w:val="00AF00F6"/>
    <w:rsid w:val="00AF25F2"/>
    <w:rsid w:val="00AF2C76"/>
    <w:rsid w:val="00AF4224"/>
    <w:rsid w:val="00AF51C1"/>
    <w:rsid w:val="00AF68A3"/>
    <w:rsid w:val="00AF7BC7"/>
    <w:rsid w:val="00B007FB"/>
    <w:rsid w:val="00B01CF9"/>
    <w:rsid w:val="00B02202"/>
    <w:rsid w:val="00B02C53"/>
    <w:rsid w:val="00B10E4E"/>
    <w:rsid w:val="00B12175"/>
    <w:rsid w:val="00B13242"/>
    <w:rsid w:val="00B13C3C"/>
    <w:rsid w:val="00B17050"/>
    <w:rsid w:val="00B1764F"/>
    <w:rsid w:val="00B17A32"/>
    <w:rsid w:val="00B216A8"/>
    <w:rsid w:val="00B22471"/>
    <w:rsid w:val="00B2488F"/>
    <w:rsid w:val="00B250E0"/>
    <w:rsid w:val="00B27664"/>
    <w:rsid w:val="00B30990"/>
    <w:rsid w:val="00B3186D"/>
    <w:rsid w:val="00B32607"/>
    <w:rsid w:val="00B34167"/>
    <w:rsid w:val="00B34A59"/>
    <w:rsid w:val="00B35F72"/>
    <w:rsid w:val="00B36FD6"/>
    <w:rsid w:val="00B40751"/>
    <w:rsid w:val="00B42789"/>
    <w:rsid w:val="00B4355E"/>
    <w:rsid w:val="00B443A6"/>
    <w:rsid w:val="00B473A2"/>
    <w:rsid w:val="00B51244"/>
    <w:rsid w:val="00B5224C"/>
    <w:rsid w:val="00B529BB"/>
    <w:rsid w:val="00B6157F"/>
    <w:rsid w:val="00B620D0"/>
    <w:rsid w:val="00B64495"/>
    <w:rsid w:val="00B65E54"/>
    <w:rsid w:val="00B67170"/>
    <w:rsid w:val="00B74415"/>
    <w:rsid w:val="00B7486A"/>
    <w:rsid w:val="00B80514"/>
    <w:rsid w:val="00B8091A"/>
    <w:rsid w:val="00B86759"/>
    <w:rsid w:val="00B86E6B"/>
    <w:rsid w:val="00B932E9"/>
    <w:rsid w:val="00B94F7F"/>
    <w:rsid w:val="00B95678"/>
    <w:rsid w:val="00B95750"/>
    <w:rsid w:val="00B9670C"/>
    <w:rsid w:val="00BA0053"/>
    <w:rsid w:val="00BA2E3F"/>
    <w:rsid w:val="00BA39F8"/>
    <w:rsid w:val="00BA4634"/>
    <w:rsid w:val="00BA529B"/>
    <w:rsid w:val="00BA5E17"/>
    <w:rsid w:val="00BB20B4"/>
    <w:rsid w:val="00BB3137"/>
    <w:rsid w:val="00BB3237"/>
    <w:rsid w:val="00BB51A5"/>
    <w:rsid w:val="00BB62CB"/>
    <w:rsid w:val="00BC0B3B"/>
    <w:rsid w:val="00BC135F"/>
    <w:rsid w:val="00BC2FD8"/>
    <w:rsid w:val="00BC34D6"/>
    <w:rsid w:val="00BC49E8"/>
    <w:rsid w:val="00BC4D39"/>
    <w:rsid w:val="00BC7667"/>
    <w:rsid w:val="00BC79B7"/>
    <w:rsid w:val="00BC7CD5"/>
    <w:rsid w:val="00BD0877"/>
    <w:rsid w:val="00BD44D1"/>
    <w:rsid w:val="00BD4DB5"/>
    <w:rsid w:val="00BD5C40"/>
    <w:rsid w:val="00BE0015"/>
    <w:rsid w:val="00BE017F"/>
    <w:rsid w:val="00BE3110"/>
    <w:rsid w:val="00BE5580"/>
    <w:rsid w:val="00BE58D6"/>
    <w:rsid w:val="00BE6065"/>
    <w:rsid w:val="00BE6A0A"/>
    <w:rsid w:val="00BE6F7E"/>
    <w:rsid w:val="00BF0CD9"/>
    <w:rsid w:val="00BF10CC"/>
    <w:rsid w:val="00BF16EF"/>
    <w:rsid w:val="00BF46C8"/>
    <w:rsid w:val="00BF59DA"/>
    <w:rsid w:val="00BF6365"/>
    <w:rsid w:val="00C0060A"/>
    <w:rsid w:val="00C0062B"/>
    <w:rsid w:val="00C00D4D"/>
    <w:rsid w:val="00C0120F"/>
    <w:rsid w:val="00C019A2"/>
    <w:rsid w:val="00C01C66"/>
    <w:rsid w:val="00C026AD"/>
    <w:rsid w:val="00C04234"/>
    <w:rsid w:val="00C05EFE"/>
    <w:rsid w:val="00C06BB5"/>
    <w:rsid w:val="00C06F68"/>
    <w:rsid w:val="00C102D1"/>
    <w:rsid w:val="00C14761"/>
    <w:rsid w:val="00C14C7B"/>
    <w:rsid w:val="00C16490"/>
    <w:rsid w:val="00C202F2"/>
    <w:rsid w:val="00C21C3B"/>
    <w:rsid w:val="00C22DE6"/>
    <w:rsid w:val="00C2383B"/>
    <w:rsid w:val="00C26269"/>
    <w:rsid w:val="00C27576"/>
    <w:rsid w:val="00C27CFA"/>
    <w:rsid w:val="00C33E28"/>
    <w:rsid w:val="00C343BE"/>
    <w:rsid w:val="00C42A05"/>
    <w:rsid w:val="00C42F44"/>
    <w:rsid w:val="00C44B55"/>
    <w:rsid w:val="00C458C7"/>
    <w:rsid w:val="00C46375"/>
    <w:rsid w:val="00C4694D"/>
    <w:rsid w:val="00C47BB8"/>
    <w:rsid w:val="00C50057"/>
    <w:rsid w:val="00C52064"/>
    <w:rsid w:val="00C52EB5"/>
    <w:rsid w:val="00C54911"/>
    <w:rsid w:val="00C5526B"/>
    <w:rsid w:val="00C552C4"/>
    <w:rsid w:val="00C55651"/>
    <w:rsid w:val="00C56376"/>
    <w:rsid w:val="00C57944"/>
    <w:rsid w:val="00C62D29"/>
    <w:rsid w:val="00C630C6"/>
    <w:rsid w:val="00C6615C"/>
    <w:rsid w:val="00C73EF9"/>
    <w:rsid w:val="00C74664"/>
    <w:rsid w:val="00C76185"/>
    <w:rsid w:val="00C864DB"/>
    <w:rsid w:val="00C8680C"/>
    <w:rsid w:val="00C878E2"/>
    <w:rsid w:val="00C90694"/>
    <w:rsid w:val="00C91104"/>
    <w:rsid w:val="00C9214B"/>
    <w:rsid w:val="00C92D67"/>
    <w:rsid w:val="00C94C12"/>
    <w:rsid w:val="00CA0A11"/>
    <w:rsid w:val="00CA1E76"/>
    <w:rsid w:val="00CA21B2"/>
    <w:rsid w:val="00CA3965"/>
    <w:rsid w:val="00CA62AF"/>
    <w:rsid w:val="00CB2ACE"/>
    <w:rsid w:val="00CB55A5"/>
    <w:rsid w:val="00CB5C05"/>
    <w:rsid w:val="00CB5E23"/>
    <w:rsid w:val="00CB657B"/>
    <w:rsid w:val="00CB6C27"/>
    <w:rsid w:val="00CC4A88"/>
    <w:rsid w:val="00CD0856"/>
    <w:rsid w:val="00CD58D9"/>
    <w:rsid w:val="00CD6DDB"/>
    <w:rsid w:val="00CE09A8"/>
    <w:rsid w:val="00CE12D7"/>
    <w:rsid w:val="00CE2D80"/>
    <w:rsid w:val="00CE35F3"/>
    <w:rsid w:val="00CE37EA"/>
    <w:rsid w:val="00CE5B17"/>
    <w:rsid w:val="00CF44F4"/>
    <w:rsid w:val="00CF614D"/>
    <w:rsid w:val="00CF644E"/>
    <w:rsid w:val="00CF6ED5"/>
    <w:rsid w:val="00CF7FAB"/>
    <w:rsid w:val="00D01305"/>
    <w:rsid w:val="00D01A9D"/>
    <w:rsid w:val="00D01DE8"/>
    <w:rsid w:val="00D1081B"/>
    <w:rsid w:val="00D10FA2"/>
    <w:rsid w:val="00D12B9A"/>
    <w:rsid w:val="00D12CD7"/>
    <w:rsid w:val="00D144DB"/>
    <w:rsid w:val="00D154E0"/>
    <w:rsid w:val="00D15D28"/>
    <w:rsid w:val="00D160EE"/>
    <w:rsid w:val="00D17378"/>
    <w:rsid w:val="00D17708"/>
    <w:rsid w:val="00D209C8"/>
    <w:rsid w:val="00D2230A"/>
    <w:rsid w:val="00D24B48"/>
    <w:rsid w:val="00D263FA"/>
    <w:rsid w:val="00D30095"/>
    <w:rsid w:val="00D31F3A"/>
    <w:rsid w:val="00D32C37"/>
    <w:rsid w:val="00D341C3"/>
    <w:rsid w:val="00D356A4"/>
    <w:rsid w:val="00D41300"/>
    <w:rsid w:val="00D41934"/>
    <w:rsid w:val="00D44884"/>
    <w:rsid w:val="00D4570D"/>
    <w:rsid w:val="00D45C8B"/>
    <w:rsid w:val="00D47417"/>
    <w:rsid w:val="00D50BED"/>
    <w:rsid w:val="00D515E9"/>
    <w:rsid w:val="00D524AD"/>
    <w:rsid w:val="00D52D04"/>
    <w:rsid w:val="00D53D0A"/>
    <w:rsid w:val="00D53D51"/>
    <w:rsid w:val="00D53D63"/>
    <w:rsid w:val="00D60098"/>
    <w:rsid w:val="00D6013A"/>
    <w:rsid w:val="00D63A08"/>
    <w:rsid w:val="00D641C8"/>
    <w:rsid w:val="00D642C7"/>
    <w:rsid w:val="00D6538B"/>
    <w:rsid w:val="00D66375"/>
    <w:rsid w:val="00D700C5"/>
    <w:rsid w:val="00D706D3"/>
    <w:rsid w:val="00D74710"/>
    <w:rsid w:val="00D7534D"/>
    <w:rsid w:val="00D771AF"/>
    <w:rsid w:val="00D808A6"/>
    <w:rsid w:val="00D80E5C"/>
    <w:rsid w:val="00D811B2"/>
    <w:rsid w:val="00D83059"/>
    <w:rsid w:val="00D83B14"/>
    <w:rsid w:val="00D85772"/>
    <w:rsid w:val="00D90BE9"/>
    <w:rsid w:val="00D90E37"/>
    <w:rsid w:val="00D9209B"/>
    <w:rsid w:val="00D92609"/>
    <w:rsid w:val="00D93CF2"/>
    <w:rsid w:val="00D94F99"/>
    <w:rsid w:val="00D95756"/>
    <w:rsid w:val="00D974E7"/>
    <w:rsid w:val="00DA08FD"/>
    <w:rsid w:val="00DA2AB7"/>
    <w:rsid w:val="00DA799C"/>
    <w:rsid w:val="00DB21B1"/>
    <w:rsid w:val="00DB2641"/>
    <w:rsid w:val="00DB4B19"/>
    <w:rsid w:val="00DB5224"/>
    <w:rsid w:val="00DB75CD"/>
    <w:rsid w:val="00DC28F5"/>
    <w:rsid w:val="00DC2E09"/>
    <w:rsid w:val="00DC5A36"/>
    <w:rsid w:val="00DC7AE1"/>
    <w:rsid w:val="00DD024C"/>
    <w:rsid w:val="00DD12E0"/>
    <w:rsid w:val="00DD20AC"/>
    <w:rsid w:val="00DD3F26"/>
    <w:rsid w:val="00DD4E11"/>
    <w:rsid w:val="00DD510B"/>
    <w:rsid w:val="00DD5E90"/>
    <w:rsid w:val="00DE1452"/>
    <w:rsid w:val="00DE39DC"/>
    <w:rsid w:val="00DE3A46"/>
    <w:rsid w:val="00DE3B8B"/>
    <w:rsid w:val="00DE3E8F"/>
    <w:rsid w:val="00DE41F4"/>
    <w:rsid w:val="00DE46B2"/>
    <w:rsid w:val="00DE65CD"/>
    <w:rsid w:val="00DE7CF2"/>
    <w:rsid w:val="00DF09F6"/>
    <w:rsid w:val="00DF1B76"/>
    <w:rsid w:val="00DF21FD"/>
    <w:rsid w:val="00DF2426"/>
    <w:rsid w:val="00DF28FD"/>
    <w:rsid w:val="00DF3EEA"/>
    <w:rsid w:val="00DF4C00"/>
    <w:rsid w:val="00DF5063"/>
    <w:rsid w:val="00DF6496"/>
    <w:rsid w:val="00E002A7"/>
    <w:rsid w:val="00E010FF"/>
    <w:rsid w:val="00E0273E"/>
    <w:rsid w:val="00E036AC"/>
    <w:rsid w:val="00E03B68"/>
    <w:rsid w:val="00E04220"/>
    <w:rsid w:val="00E076D0"/>
    <w:rsid w:val="00E0793F"/>
    <w:rsid w:val="00E10532"/>
    <w:rsid w:val="00E11683"/>
    <w:rsid w:val="00E14569"/>
    <w:rsid w:val="00E15795"/>
    <w:rsid w:val="00E213F2"/>
    <w:rsid w:val="00E22B8A"/>
    <w:rsid w:val="00E22C97"/>
    <w:rsid w:val="00E245AE"/>
    <w:rsid w:val="00E2649E"/>
    <w:rsid w:val="00E265D8"/>
    <w:rsid w:val="00E27AAA"/>
    <w:rsid w:val="00E311F6"/>
    <w:rsid w:val="00E3172B"/>
    <w:rsid w:val="00E31CD9"/>
    <w:rsid w:val="00E32B7F"/>
    <w:rsid w:val="00E357FF"/>
    <w:rsid w:val="00E403C2"/>
    <w:rsid w:val="00E424E0"/>
    <w:rsid w:val="00E424F9"/>
    <w:rsid w:val="00E42AE4"/>
    <w:rsid w:val="00E42B84"/>
    <w:rsid w:val="00E42E2A"/>
    <w:rsid w:val="00E435FC"/>
    <w:rsid w:val="00E43D6A"/>
    <w:rsid w:val="00E44101"/>
    <w:rsid w:val="00E45CAD"/>
    <w:rsid w:val="00E46187"/>
    <w:rsid w:val="00E4684B"/>
    <w:rsid w:val="00E46E6D"/>
    <w:rsid w:val="00E473C2"/>
    <w:rsid w:val="00E50627"/>
    <w:rsid w:val="00E50764"/>
    <w:rsid w:val="00E51242"/>
    <w:rsid w:val="00E513C4"/>
    <w:rsid w:val="00E54430"/>
    <w:rsid w:val="00E5700A"/>
    <w:rsid w:val="00E575D0"/>
    <w:rsid w:val="00E57849"/>
    <w:rsid w:val="00E60342"/>
    <w:rsid w:val="00E61456"/>
    <w:rsid w:val="00E62658"/>
    <w:rsid w:val="00E62E0C"/>
    <w:rsid w:val="00E641D4"/>
    <w:rsid w:val="00E70B17"/>
    <w:rsid w:val="00E714F2"/>
    <w:rsid w:val="00E71884"/>
    <w:rsid w:val="00E77E4D"/>
    <w:rsid w:val="00E80588"/>
    <w:rsid w:val="00E812CA"/>
    <w:rsid w:val="00E817DD"/>
    <w:rsid w:val="00E81F39"/>
    <w:rsid w:val="00E836B1"/>
    <w:rsid w:val="00E8466C"/>
    <w:rsid w:val="00E853EA"/>
    <w:rsid w:val="00E86A01"/>
    <w:rsid w:val="00E92145"/>
    <w:rsid w:val="00E96B9A"/>
    <w:rsid w:val="00E96FB6"/>
    <w:rsid w:val="00EA03B0"/>
    <w:rsid w:val="00EA06CE"/>
    <w:rsid w:val="00EA0AEE"/>
    <w:rsid w:val="00EA2949"/>
    <w:rsid w:val="00EA4CBC"/>
    <w:rsid w:val="00EA5206"/>
    <w:rsid w:val="00EA580D"/>
    <w:rsid w:val="00EA68D4"/>
    <w:rsid w:val="00EA7CB7"/>
    <w:rsid w:val="00EB0A2C"/>
    <w:rsid w:val="00EB3C0F"/>
    <w:rsid w:val="00EB40BA"/>
    <w:rsid w:val="00EB4199"/>
    <w:rsid w:val="00EB47D9"/>
    <w:rsid w:val="00EB5273"/>
    <w:rsid w:val="00EB5515"/>
    <w:rsid w:val="00EB6BE8"/>
    <w:rsid w:val="00EB7CA7"/>
    <w:rsid w:val="00EC0B81"/>
    <w:rsid w:val="00EC1ADB"/>
    <w:rsid w:val="00EC1C80"/>
    <w:rsid w:val="00EC1E60"/>
    <w:rsid w:val="00EC61B9"/>
    <w:rsid w:val="00ED0FDE"/>
    <w:rsid w:val="00ED4D19"/>
    <w:rsid w:val="00ED73E4"/>
    <w:rsid w:val="00ED745B"/>
    <w:rsid w:val="00ED7F07"/>
    <w:rsid w:val="00EE15D0"/>
    <w:rsid w:val="00EE1673"/>
    <w:rsid w:val="00EE2284"/>
    <w:rsid w:val="00EE259F"/>
    <w:rsid w:val="00EE353B"/>
    <w:rsid w:val="00EE3C55"/>
    <w:rsid w:val="00EE5786"/>
    <w:rsid w:val="00EE69F0"/>
    <w:rsid w:val="00EF1099"/>
    <w:rsid w:val="00EF112F"/>
    <w:rsid w:val="00EF186A"/>
    <w:rsid w:val="00EF1BFD"/>
    <w:rsid w:val="00EF1E16"/>
    <w:rsid w:val="00EF2AAC"/>
    <w:rsid w:val="00EF3D6E"/>
    <w:rsid w:val="00EF51B3"/>
    <w:rsid w:val="00EF74FE"/>
    <w:rsid w:val="00EF76BD"/>
    <w:rsid w:val="00F0002A"/>
    <w:rsid w:val="00F00387"/>
    <w:rsid w:val="00F074AD"/>
    <w:rsid w:val="00F10E25"/>
    <w:rsid w:val="00F1185C"/>
    <w:rsid w:val="00F1194C"/>
    <w:rsid w:val="00F119D7"/>
    <w:rsid w:val="00F12F53"/>
    <w:rsid w:val="00F15AB7"/>
    <w:rsid w:val="00F16A22"/>
    <w:rsid w:val="00F16D34"/>
    <w:rsid w:val="00F17353"/>
    <w:rsid w:val="00F206CA"/>
    <w:rsid w:val="00F225CA"/>
    <w:rsid w:val="00F24D5D"/>
    <w:rsid w:val="00F24DDE"/>
    <w:rsid w:val="00F26E18"/>
    <w:rsid w:val="00F30448"/>
    <w:rsid w:val="00F31231"/>
    <w:rsid w:val="00F314B6"/>
    <w:rsid w:val="00F32810"/>
    <w:rsid w:val="00F3315D"/>
    <w:rsid w:val="00F35890"/>
    <w:rsid w:val="00F35C7A"/>
    <w:rsid w:val="00F40C10"/>
    <w:rsid w:val="00F43119"/>
    <w:rsid w:val="00F43C32"/>
    <w:rsid w:val="00F4537D"/>
    <w:rsid w:val="00F46BBF"/>
    <w:rsid w:val="00F47CF9"/>
    <w:rsid w:val="00F52712"/>
    <w:rsid w:val="00F5313D"/>
    <w:rsid w:val="00F53A44"/>
    <w:rsid w:val="00F55C69"/>
    <w:rsid w:val="00F55FDE"/>
    <w:rsid w:val="00F579DD"/>
    <w:rsid w:val="00F60FA8"/>
    <w:rsid w:val="00F6425C"/>
    <w:rsid w:val="00F6590B"/>
    <w:rsid w:val="00F66347"/>
    <w:rsid w:val="00F66B27"/>
    <w:rsid w:val="00F70300"/>
    <w:rsid w:val="00F70CF9"/>
    <w:rsid w:val="00F70D85"/>
    <w:rsid w:val="00F71298"/>
    <w:rsid w:val="00F72BEC"/>
    <w:rsid w:val="00F7324F"/>
    <w:rsid w:val="00F73A76"/>
    <w:rsid w:val="00F761DE"/>
    <w:rsid w:val="00F7760A"/>
    <w:rsid w:val="00F8124F"/>
    <w:rsid w:val="00F828BD"/>
    <w:rsid w:val="00F82E01"/>
    <w:rsid w:val="00F843FE"/>
    <w:rsid w:val="00F84BC6"/>
    <w:rsid w:val="00F84DE3"/>
    <w:rsid w:val="00F902A8"/>
    <w:rsid w:val="00F90A40"/>
    <w:rsid w:val="00F90D94"/>
    <w:rsid w:val="00F91240"/>
    <w:rsid w:val="00F928F6"/>
    <w:rsid w:val="00F92A34"/>
    <w:rsid w:val="00F95B1F"/>
    <w:rsid w:val="00F95B9D"/>
    <w:rsid w:val="00FA2215"/>
    <w:rsid w:val="00FA32A5"/>
    <w:rsid w:val="00FA38DA"/>
    <w:rsid w:val="00FA5200"/>
    <w:rsid w:val="00FA6476"/>
    <w:rsid w:val="00FA6CB1"/>
    <w:rsid w:val="00FB076B"/>
    <w:rsid w:val="00FB6263"/>
    <w:rsid w:val="00FB6F09"/>
    <w:rsid w:val="00FB7B6A"/>
    <w:rsid w:val="00FC0468"/>
    <w:rsid w:val="00FC0EC5"/>
    <w:rsid w:val="00FC1E88"/>
    <w:rsid w:val="00FC241B"/>
    <w:rsid w:val="00FC3886"/>
    <w:rsid w:val="00FC4913"/>
    <w:rsid w:val="00FC559B"/>
    <w:rsid w:val="00FC6E43"/>
    <w:rsid w:val="00FD1634"/>
    <w:rsid w:val="00FD65FC"/>
    <w:rsid w:val="00FD734B"/>
    <w:rsid w:val="00FE0F87"/>
    <w:rsid w:val="00FE175C"/>
    <w:rsid w:val="00FE241C"/>
    <w:rsid w:val="00FE3912"/>
    <w:rsid w:val="00FE4655"/>
    <w:rsid w:val="00FE4D24"/>
    <w:rsid w:val="00FE5057"/>
    <w:rsid w:val="00FE5C4F"/>
    <w:rsid w:val="00FE61BA"/>
    <w:rsid w:val="00FE62F4"/>
    <w:rsid w:val="00FF017C"/>
    <w:rsid w:val="00FF0C7B"/>
    <w:rsid w:val="00FF2562"/>
    <w:rsid w:val="00FF29FC"/>
    <w:rsid w:val="00FF4760"/>
    <w:rsid w:val="02A914EE"/>
    <w:rsid w:val="02EF5505"/>
    <w:rsid w:val="03090FF7"/>
    <w:rsid w:val="038D6F03"/>
    <w:rsid w:val="03E52538"/>
    <w:rsid w:val="053D0660"/>
    <w:rsid w:val="0672272B"/>
    <w:rsid w:val="06BB197A"/>
    <w:rsid w:val="07854FE2"/>
    <w:rsid w:val="07874E4D"/>
    <w:rsid w:val="080A32C2"/>
    <w:rsid w:val="083A453E"/>
    <w:rsid w:val="08550BDC"/>
    <w:rsid w:val="0A797FA6"/>
    <w:rsid w:val="0C776E39"/>
    <w:rsid w:val="0CCF2EDF"/>
    <w:rsid w:val="0DFD3A79"/>
    <w:rsid w:val="0EF6149D"/>
    <w:rsid w:val="0FF9597F"/>
    <w:rsid w:val="112914D9"/>
    <w:rsid w:val="11D23EC7"/>
    <w:rsid w:val="11FF0238"/>
    <w:rsid w:val="125D7EB8"/>
    <w:rsid w:val="12DE4A64"/>
    <w:rsid w:val="138C0DF4"/>
    <w:rsid w:val="13F17697"/>
    <w:rsid w:val="142032B5"/>
    <w:rsid w:val="158D5F4D"/>
    <w:rsid w:val="15D3188C"/>
    <w:rsid w:val="15FC5D5A"/>
    <w:rsid w:val="1705354E"/>
    <w:rsid w:val="172F2C25"/>
    <w:rsid w:val="17644076"/>
    <w:rsid w:val="182B119A"/>
    <w:rsid w:val="1A3B60B0"/>
    <w:rsid w:val="1A6F74E5"/>
    <w:rsid w:val="1AAA4168"/>
    <w:rsid w:val="1BEE23D5"/>
    <w:rsid w:val="1C7C53C8"/>
    <w:rsid w:val="1CC030F3"/>
    <w:rsid w:val="1D784489"/>
    <w:rsid w:val="1D7C4F05"/>
    <w:rsid w:val="1DB002B4"/>
    <w:rsid w:val="20671D69"/>
    <w:rsid w:val="21001DFC"/>
    <w:rsid w:val="212E7ED9"/>
    <w:rsid w:val="21884EC7"/>
    <w:rsid w:val="225D2CA3"/>
    <w:rsid w:val="231E27E8"/>
    <w:rsid w:val="23AB7755"/>
    <w:rsid w:val="25B44708"/>
    <w:rsid w:val="27206266"/>
    <w:rsid w:val="2772267E"/>
    <w:rsid w:val="27844ECA"/>
    <w:rsid w:val="28D61B55"/>
    <w:rsid w:val="297E134A"/>
    <w:rsid w:val="2AA44638"/>
    <w:rsid w:val="2B922997"/>
    <w:rsid w:val="2C7F03B3"/>
    <w:rsid w:val="2D7871D1"/>
    <w:rsid w:val="2E183793"/>
    <w:rsid w:val="2E2178B8"/>
    <w:rsid w:val="2EA71FFB"/>
    <w:rsid w:val="2EB87DB4"/>
    <w:rsid w:val="2F266D98"/>
    <w:rsid w:val="2F5D0D3D"/>
    <w:rsid w:val="31163676"/>
    <w:rsid w:val="321339FD"/>
    <w:rsid w:val="322C6218"/>
    <w:rsid w:val="325E4C7F"/>
    <w:rsid w:val="32FC4CFB"/>
    <w:rsid w:val="333033C4"/>
    <w:rsid w:val="337F03A3"/>
    <w:rsid w:val="341C0C20"/>
    <w:rsid w:val="3518328A"/>
    <w:rsid w:val="359944D7"/>
    <w:rsid w:val="36017F35"/>
    <w:rsid w:val="3611283E"/>
    <w:rsid w:val="36615CFD"/>
    <w:rsid w:val="366478A7"/>
    <w:rsid w:val="36BD25AD"/>
    <w:rsid w:val="36D649FD"/>
    <w:rsid w:val="37DB5B89"/>
    <w:rsid w:val="387615F1"/>
    <w:rsid w:val="38A93C7C"/>
    <w:rsid w:val="3A155051"/>
    <w:rsid w:val="3A4C48D2"/>
    <w:rsid w:val="3A72338A"/>
    <w:rsid w:val="3B6C179C"/>
    <w:rsid w:val="3DA5384A"/>
    <w:rsid w:val="3F087EF6"/>
    <w:rsid w:val="3F7020D3"/>
    <w:rsid w:val="41804716"/>
    <w:rsid w:val="41D0372F"/>
    <w:rsid w:val="426A4FC4"/>
    <w:rsid w:val="427F24F4"/>
    <w:rsid w:val="43D34369"/>
    <w:rsid w:val="43F50280"/>
    <w:rsid w:val="44562359"/>
    <w:rsid w:val="44B27CFC"/>
    <w:rsid w:val="460C60A8"/>
    <w:rsid w:val="468968DA"/>
    <w:rsid w:val="476E152E"/>
    <w:rsid w:val="482901BC"/>
    <w:rsid w:val="48DE2C57"/>
    <w:rsid w:val="49142779"/>
    <w:rsid w:val="492722D0"/>
    <w:rsid w:val="496F432A"/>
    <w:rsid w:val="4AA274C8"/>
    <w:rsid w:val="4ABB3004"/>
    <w:rsid w:val="4B48058C"/>
    <w:rsid w:val="4CFF1F4E"/>
    <w:rsid w:val="4D116EE7"/>
    <w:rsid w:val="4DC36607"/>
    <w:rsid w:val="4E167943"/>
    <w:rsid w:val="4EBE4B38"/>
    <w:rsid w:val="50BA2069"/>
    <w:rsid w:val="515A4142"/>
    <w:rsid w:val="522B55B9"/>
    <w:rsid w:val="52670806"/>
    <w:rsid w:val="52BB61AC"/>
    <w:rsid w:val="53665F30"/>
    <w:rsid w:val="537B76EF"/>
    <w:rsid w:val="54A33F5F"/>
    <w:rsid w:val="55010A44"/>
    <w:rsid w:val="55715701"/>
    <w:rsid w:val="586F7870"/>
    <w:rsid w:val="58935421"/>
    <w:rsid w:val="5ADF1864"/>
    <w:rsid w:val="5BA818F8"/>
    <w:rsid w:val="5C577532"/>
    <w:rsid w:val="5C6E1139"/>
    <w:rsid w:val="60012D5E"/>
    <w:rsid w:val="60AA3DD9"/>
    <w:rsid w:val="60B73582"/>
    <w:rsid w:val="60D46D90"/>
    <w:rsid w:val="61064661"/>
    <w:rsid w:val="61077285"/>
    <w:rsid w:val="6122268D"/>
    <w:rsid w:val="61360354"/>
    <w:rsid w:val="61C542D8"/>
    <w:rsid w:val="64350837"/>
    <w:rsid w:val="65292B39"/>
    <w:rsid w:val="68AE3342"/>
    <w:rsid w:val="69716FBA"/>
    <w:rsid w:val="69A63315"/>
    <w:rsid w:val="6A7A1DAA"/>
    <w:rsid w:val="6AF46DE8"/>
    <w:rsid w:val="6B577CC1"/>
    <w:rsid w:val="6CA40AC9"/>
    <w:rsid w:val="6D0748F8"/>
    <w:rsid w:val="6F927077"/>
    <w:rsid w:val="711667D5"/>
    <w:rsid w:val="71733A85"/>
    <w:rsid w:val="71B50EA2"/>
    <w:rsid w:val="725C105A"/>
    <w:rsid w:val="729547F0"/>
    <w:rsid w:val="72A24EFB"/>
    <w:rsid w:val="73640B74"/>
    <w:rsid w:val="73AE0382"/>
    <w:rsid w:val="78286F9E"/>
    <w:rsid w:val="78634049"/>
    <w:rsid w:val="7C712436"/>
    <w:rsid w:val="7C7E3569"/>
    <w:rsid w:val="7ED4161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semiHidden/>
    <w:unhideWhenUsed/>
    <w:qFormat/>
    <w:uiPriority w:val="99"/>
    <w:rPr>
      <w:b/>
      <w:bCs/>
    </w:rPr>
  </w:style>
  <w:style w:type="paragraph" w:styleId="3">
    <w:name w:val="annotation text"/>
    <w:basedOn w:val="1"/>
    <w:link w:val="14"/>
    <w:unhideWhenUsed/>
    <w:qFormat/>
    <w:uiPriority w:val="99"/>
    <w:pPr>
      <w:jc w:val="left"/>
    </w:pPr>
  </w:style>
  <w:style w:type="paragraph" w:styleId="4">
    <w:name w:val="Date"/>
    <w:basedOn w:val="1"/>
    <w:next w:val="1"/>
    <w:link w:val="13"/>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character" w:customStyle="1" w:styleId="11">
    <w:name w:val="页眉 Char"/>
    <w:basedOn w:val="8"/>
    <w:link w:val="7"/>
    <w:semiHidden/>
    <w:qFormat/>
    <w:locked/>
    <w:uiPriority w:val="99"/>
    <w:rPr>
      <w:sz w:val="18"/>
      <w:szCs w:val="18"/>
    </w:rPr>
  </w:style>
  <w:style w:type="character" w:customStyle="1" w:styleId="12">
    <w:name w:val="页脚 Char"/>
    <w:basedOn w:val="8"/>
    <w:link w:val="6"/>
    <w:qFormat/>
    <w:locked/>
    <w:uiPriority w:val="99"/>
    <w:rPr>
      <w:sz w:val="18"/>
      <w:szCs w:val="18"/>
    </w:rPr>
  </w:style>
  <w:style w:type="character" w:customStyle="1" w:styleId="13">
    <w:name w:val="日期 Char"/>
    <w:basedOn w:val="8"/>
    <w:link w:val="4"/>
    <w:semiHidden/>
    <w:qFormat/>
    <w:uiPriority w:val="99"/>
    <w:rPr>
      <w:rFonts w:cs="Calibri"/>
      <w:kern w:val="2"/>
      <w:sz w:val="21"/>
      <w:szCs w:val="21"/>
    </w:rPr>
  </w:style>
  <w:style w:type="character" w:customStyle="1" w:styleId="14">
    <w:name w:val="批注文字 Char"/>
    <w:basedOn w:val="8"/>
    <w:link w:val="3"/>
    <w:qFormat/>
    <w:uiPriority w:val="99"/>
    <w:rPr>
      <w:rFonts w:cs="Calibri"/>
      <w:kern w:val="2"/>
      <w:sz w:val="21"/>
      <w:szCs w:val="21"/>
    </w:rPr>
  </w:style>
  <w:style w:type="character" w:customStyle="1" w:styleId="15">
    <w:name w:val="批注主题 Char"/>
    <w:basedOn w:val="14"/>
    <w:link w:val="2"/>
    <w:qFormat/>
    <w:uiPriority w:val="0"/>
    <w:rPr>
      <w:rFonts w:cs="Calibri"/>
      <w:kern w:val="2"/>
      <w:sz w:val="21"/>
      <w:szCs w:val="21"/>
    </w:rPr>
  </w:style>
  <w:style w:type="paragraph" w:customStyle="1" w:styleId="16">
    <w:name w:val="修订1"/>
    <w:hidden/>
    <w:unhideWhenUsed/>
    <w:qFormat/>
    <w:uiPriority w:val="99"/>
    <w:rPr>
      <w:rFonts w:ascii="Calibri" w:hAnsi="Calibri" w:eastAsia="宋体" w:cs="Calibri"/>
      <w:kern w:val="2"/>
      <w:sz w:val="21"/>
      <w:szCs w:val="21"/>
      <w:lang w:val="en-US" w:eastAsia="zh-CN" w:bidi="ar-SA"/>
    </w:rPr>
  </w:style>
  <w:style w:type="character" w:customStyle="1" w:styleId="17">
    <w:name w:val="批注框文本 Char"/>
    <w:basedOn w:val="8"/>
    <w:link w:val="5"/>
    <w:semiHidden/>
    <w:qFormat/>
    <w:uiPriority w:val="99"/>
    <w:rPr>
      <w:rFonts w:cs="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3BDDAB-C7D7-4F10-8030-084F9EA47440}">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6</Pages>
  <Words>2892</Words>
  <Characters>233</Characters>
  <Lines>1</Lines>
  <Paragraphs>6</Paragraphs>
  <TotalTime>31</TotalTime>
  <ScaleCrop>false</ScaleCrop>
  <LinksUpToDate>false</LinksUpToDate>
  <CharactersWithSpaces>3119</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2016-07-11T06:36:00Z</dcterms:created>
  <dc:creator>Lenovo</dc:creator>
  <cp:lastModifiedBy>雪飘仙域魔城</cp:lastModifiedBy>
  <cp:lastPrinted>2018-09-29T08:37:00Z</cp:lastPrinted>
  <dcterms:modified xsi:type="dcterms:W3CDTF">2018-09-29T10:20:03Z</dcterms:modified>
  <cp:revision>812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